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B4035" w:rsidRDefault="00CB4035" w:rsidP="00657AC6">
      <w:pPr>
        <w:jc w:val="center"/>
        <w:rPr>
          <w:rFonts w:ascii="Arial" w:hAnsi="Arial" w:cs="Arial"/>
          <w:b/>
        </w:rPr>
      </w:pPr>
    </w:p>
    <w:p w:rsidR="00A16857" w:rsidRPr="00810882" w:rsidRDefault="00140A97" w:rsidP="00657AC6">
      <w:pPr>
        <w:jc w:val="center"/>
        <w:rPr>
          <w:rFonts w:ascii="Arial" w:hAnsi="Arial" w:cs="Arial"/>
          <w:b/>
        </w:rPr>
      </w:pPr>
      <w:r w:rsidRPr="00140A97">
        <w:rPr>
          <w:rFonts w:ascii="Arial" w:hAnsi="Arial" w:cs="Arial"/>
          <w:b/>
        </w:rPr>
        <w:t>TRAINING IN FINANCIAL AND BUSINESS MANAGEMENT FOR ROAD CONTRACTORS</w:t>
      </w:r>
    </w:p>
    <w:p w:rsidR="00657AC6" w:rsidRPr="00810882" w:rsidRDefault="00140A97" w:rsidP="00657AC6">
      <w:pPr>
        <w:jc w:val="center"/>
        <w:rPr>
          <w:rFonts w:ascii="Arial" w:hAnsi="Arial" w:cs="Arial"/>
          <w:b/>
        </w:rPr>
      </w:pPr>
      <w:r w:rsidRPr="00140A97">
        <w:rPr>
          <w:rFonts w:ascii="Arial" w:hAnsi="Arial" w:cs="Arial"/>
          <w:b/>
        </w:rPr>
        <w:t>MODULE ONE SESSION TWO PARTICIPANTS’ NOTES</w:t>
      </w:r>
    </w:p>
    <w:p w:rsidR="00606EA8" w:rsidRPr="00810882" w:rsidRDefault="00606EA8" w:rsidP="00657AC6">
      <w:pPr>
        <w:jc w:val="center"/>
        <w:rPr>
          <w:rFonts w:ascii="Arial" w:hAnsi="Arial" w:cs="Arial"/>
          <w:b/>
        </w:rPr>
      </w:pPr>
    </w:p>
    <w:p w:rsidR="00764F53" w:rsidRPr="00810882" w:rsidRDefault="00140A97" w:rsidP="00657AC6">
      <w:pPr>
        <w:jc w:val="center"/>
        <w:rPr>
          <w:rFonts w:ascii="Arial" w:hAnsi="Arial" w:cs="Arial"/>
        </w:rPr>
      </w:pPr>
      <w:r w:rsidRPr="00140A97">
        <w:rPr>
          <w:rFonts w:ascii="Arial" w:hAnsi="Arial" w:cs="Arial"/>
          <w:b/>
        </w:rPr>
        <w:t xml:space="preserve"> THE ROAD SECTOR ENVIRONMENT</w:t>
      </w:r>
    </w:p>
    <w:p w:rsidR="00764F53" w:rsidRPr="00810882" w:rsidRDefault="00764F53" w:rsidP="00657AC6">
      <w:pPr>
        <w:jc w:val="both"/>
        <w:rPr>
          <w:rFonts w:ascii="Arial" w:hAnsi="Arial" w:cs="Arial"/>
        </w:rPr>
      </w:pPr>
    </w:p>
    <w:p w:rsidR="00764F53" w:rsidRPr="000B3D32" w:rsidRDefault="004F52DD" w:rsidP="00657AC6">
      <w:pPr>
        <w:jc w:val="both"/>
        <w:rPr>
          <w:rFonts w:ascii="Arial" w:hAnsi="Arial" w:cs="Arial"/>
          <w:b/>
        </w:rPr>
      </w:pPr>
      <w:r w:rsidRPr="000B3D32">
        <w:rPr>
          <w:rFonts w:ascii="Arial" w:hAnsi="Arial" w:cs="Arial"/>
          <w:b/>
        </w:rPr>
        <w:t>1.</w:t>
      </w:r>
      <w:r w:rsidR="007C1E8B">
        <w:rPr>
          <w:rFonts w:ascii="Arial" w:hAnsi="Arial" w:cs="Arial"/>
          <w:b/>
        </w:rPr>
        <w:t xml:space="preserve"> </w:t>
      </w:r>
      <w:r w:rsidR="003A769A">
        <w:rPr>
          <w:rFonts w:ascii="Arial" w:hAnsi="Arial" w:cs="Arial"/>
          <w:b/>
        </w:rPr>
        <w:t xml:space="preserve"> </w:t>
      </w:r>
      <w:r w:rsidR="00F062B9">
        <w:rPr>
          <w:rFonts w:ascii="Arial" w:hAnsi="Arial" w:cs="Arial"/>
          <w:b/>
        </w:rPr>
        <w:tab/>
      </w:r>
      <w:r w:rsidRPr="000B3D32">
        <w:rPr>
          <w:rFonts w:ascii="Arial" w:hAnsi="Arial" w:cs="Arial"/>
          <w:b/>
        </w:rPr>
        <w:t xml:space="preserve">Purpose of session: </w:t>
      </w:r>
    </w:p>
    <w:p w:rsidR="00764F53" w:rsidRPr="00810882" w:rsidRDefault="00764F53" w:rsidP="00657AC6">
      <w:pPr>
        <w:jc w:val="both"/>
        <w:rPr>
          <w:rFonts w:ascii="Arial" w:hAnsi="Arial" w:cs="Arial"/>
        </w:rPr>
      </w:pPr>
    </w:p>
    <w:p w:rsidR="00606EA8" w:rsidRPr="00810882" w:rsidRDefault="00140A97" w:rsidP="00657AC6">
      <w:pPr>
        <w:numPr>
          <w:ilvl w:val="0"/>
          <w:numId w:val="13"/>
        </w:numPr>
        <w:jc w:val="both"/>
        <w:rPr>
          <w:rFonts w:ascii="Arial" w:hAnsi="Arial" w:cs="Arial"/>
        </w:rPr>
      </w:pPr>
      <w:r w:rsidRPr="00140A97">
        <w:rPr>
          <w:rFonts w:ascii="Arial" w:hAnsi="Arial" w:cs="Arial"/>
        </w:rPr>
        <w:t xml:space="preserve">The purpose of this session is to create awareness of the role of the road sector to socio-economic development in Uganda. It also emphasizes the importance the </w:t>
      </w:r>
      <w:proofErr w:type="spellStart"/>
      <w:r w:rsidRPr="00140A97">
        <w:rPr>
          <w:rFonts w:ascii="Arial" w:hAnsi="Arial" w:cs="Arial"/>
        </w:rPr>
        <w:t>GoU</w:t>
      </w:r>
      <w:proofErr w:type="spellEnd"/>
      <w:r w:rsidRPr="00140A97">
        <w:rPr>
          <w:rFonts w:ascii="Arial" w:hAnsi="Arial" w:cs="Arial"/>
        </w:rPr>
        <w:t xml:space="preserve"> has given to the road sector. </w:t>
      </w:r>
    </w:p>
    <w:p w:rsidR="00606EA8" w:rsidRPr="00810882" w:rsidRDefault="00140A97" w:rsidP="00657AC6">
      <w:pPr>
        <w:numPr>
          <w:ilvl w:val="0"/>
          <w:numId w:val="13"/>
        </w:numPr>
        <w:jc w:val="both"/>
        <w:rPr>
          <w:rFonts w:ascii="Arial" w:hAnsi="Arial" w:cs="Arial"/>
        </w:rPr>
      </w:pPr>
      <w:r w:rsidRPr="00140A97">
        <w:rPr>
          <w:rFonts w:ascii="Arial" w:hAnsi="Arial" w:cs="Arial"/>
        </w:rPr>
        <w:t>Participants will be able to identify core road construction stakeholders and the role they play in the sector.</w:t>
      </w:r>
    </w:p>
    <w:p w:rsidR="00606EA8" w:rsidRPr="00810882" w:rsidRDefault="00140A97" w:rsidP="00657AC6">
      <w:pPr>
        <w:numPr>
          <w:ilvl w:val="0"/>
          <w:numId w:val="13"/>
        </w:numPr>
        <w:jc w:val="both"/>
        <w:rPr>
          <w:rFonts w:ascii="Arial" w:hAnsi="Arial" w:cs="Arial"/>
        </w:rPr>
      </w:pPr>
      <w:r w:rsidRPr="00140A97">
        <w:rPr>
          <w:rFonts w:ascii="Arial" w:hAnsi="Arial" w:cs="Arial"/>
        </w:rPr>
        <w:t xml:space="preserve">Create awareness of overseeing agencies that enhance transparency and accountability, a necessary ingredient in the sector. </w:t>
      </w:r>
    </w:p>
    <w:p w:rsidR="00606EA8" w:rsidRPr="00810882" w:rsidRDefault="00140A97" w:rsidP="00657AC6">
      <w:pPr>
        <w:numPr>
          <w:ilvl w:val="0"/>
          <w:numId w:val="13"/>
        </w:numPr>
        <w:jc w:val="both"/>
        <w:rPr>
          <w:rFonts w:ascii="Arial" w:hAnsi="Arial" w:cs="Arial"/>
        </w:rPr>
      </w:pPr>
      <w:r w:rsidRPr="00140A97">
        <w:rPr>
          <w:rFonts w:ascii="Arial" w:hAnsi="Arial" w:cs="Arial"/>
        </w:rPr>
        <w:t xml:space="preserve">The session will outline the road construction cycle and identify ethical issues in and key challenges of the road construction sector.  </w:t>
      </w:r>
    </w:p>
    <w:p w:rsidR="00764F53" w:rsidRPr="00810882" w:rsidRDefault="00140A97" w:rsidP="00657AC6">
      <w:pPr>
        <w:numPr>
          <w:ilvl w:val="0"/>
          <w:numId w:val="13"/>
        </w:numPr>
        <w:jc w:val="both"/>
        <w:rPr>
          <w:rFonts w:ascii="Arial" w:hAnsi="Arial" w:cs="Arial"/>
        </w:rPr>
      </w:pPr>
      <w:r w:rsidRPr="00140A97">
        <w:rPr>
          <w:rFonts w:ascii="Arial" w:hAnsi="Arial" w:cs="Arial"/>
        </w:rPr>
        <w:t>Lastly, the session will bring up awareness of the recent National Construction Policy.</w:t>
      </w:r>
    </w:p>
    <w:p w:rsidR="00764F53" w:rsidRPr="00810882" w:rsidRDefault="00764F53" w:rsidP="00657AC6">
      <w:pPr>
        <w:jc w:val="both"/>
        <w:rPr>
          <w:rFonts w:ascii="Arial" w:hAnsi="Arial" w:cs="Arial"/>
        </w:rPr>
      </w:pPr>
    </w:p>
    <w:p w:rsidR="00764F53" w:rsidRPr="00810882" w:rsidRDefault="00140A97" w:rsidP="00657AC6">
      <w:pPr>
        <w:jc w:val="both"/>
        <w:rPr>
          <w:rFonts w:ascii="Arial" w:hAnsi="Arial" w:cs="Arial"/>
          <w:b/>
        </w:rPr>
      </w:pPr>
      <w:r w:rsidRPr="00140A97">
        <w:rPr>
          <w:rFonts w:ascii="Arial" w:hAnsi="Arial" w:cs="Arial"/>
          <w:b/>
        </w:rPr>
        <w:t>1.2</w:t>
      </w:r>
      <w:r w:rsidRPr="00140A97">
        <w:rPr>
          <w:rFonts w:ascii="Arial" w:hAnsi="Arial" w:cs="Arial"/>
          <w:b/>
        </w:rPr>
        <w:tab/>
        <w:t>Road stock in Uganda:</w:t>
      </w:r>
    </w:p>
    <w:p w:rsidR="00764F53" w:rsidRPr="00810882" w:rsidRDefault="00764F53" w:rsidP="00657AC6">
      <w:pPr>
        <w:jc w:val="both"/>
        <w:rPr>
          <w:rFonts w:ascii="Arial" w:hAnsi="Arial" w:cs="Arial"/>
        </w:rPr>
      </w:pPr>
    </w:p>
    <w:p w:rsidR="00764F53" w:rsidRPr="00810882" w:rsidRDefault="00140A97" w:rsidP="00657AC6">
      <w:pPr>
        <w:jc w:val="both"/>
        <w:rPr>
          <w:rFonts w:ascii="Arial" w:hAnsi="Arial" w:cs="Arial"/>
        </w:rPr>
      </w:pPr>
      <w:r w:rsidRPr="00140A97">
        <w:rPr>
          <w:rFonts w:ascii="Arial" w:hAnsi="Arial" w:cs="Arial"/>
        </w:rPr>
        <w:t xml:space="preserve">Over 90% of passengers and 96.5% of freight transport in Uganda is by road. Uganda is not only land locked but also a road transit route to Rwanda, Burundi, DR Congo, and South Sudan. There is minimal alternative transport to roads. The rivers are hardly navigable, air transport is not viable due to cost and short distances, and railway has largely been abandoned except the stretch from Kisumu to Kampala. </w:t>
      </w:r>
    </w:p>
    <w:p w:rsidR="00764F53" w:rsidRPr="00810882" w:rsidRDefault="00764F53" w:rsidP="00657AC6">
      <w:pPr>
        <w:jc w:val="both"/>
        <w:rPr>
          <w:rFonts w:ascii="Arial" w:hAnsi="Arial" w:cs="Arial"/>
        </w:rPr>
      </w:pPr>
    </w:p>
    <w:p w:rsidR="00764F53" w:rsidRPr="00810882" w:rsidRDefault="00140A97" w:rsidP="00657AC6">
      <w:pPr>
        <w:jc w:val="both"/>
        <w:rPr>
          <w:rFonts w:ascii="Arial" w:hAnsi="Arial" w:cs="Arial"/>
          <w:b/>
        </w:rPr>
      </w:pPr>
      <w:r w:rsidRPr="00140A97">
        <w:rPr>
          <w:rFonts w:ascii="Arial" w:hAnsi="Arial" w:cs="Arial"/>
          <w:b/>
        </w:rPr>
        <w:t>1.3</w:t>
      </w:r>
      <w:r w:rsidRPr="00140A97">
        <w:rPr>
          <w:rFonts w:ascii="Arial" w:hAnsi="Arial" w:cs="Arial"/>
          <w:b/>
        </w:rPr>
        <w:tab/>
        <w:t xml:space="preserve">Category of roads in Uganda </w:t>
      </w:r>
    </w:p>
    <w:p w:rsidR="00657AC6" w:rsidRPr="00810882" w:rsidRDefault="00657AC6" w:rsidP="00657AC6">
      <w:pPr>
        <w:jc w:val="both"/>
        <w:rPr>
          <w:rFonts w:ascii="Arial" w:hAnsi="Arial" w:cs="Arial"/>
        </w:rPr>
      </w:pPr>
    </w:p>
    <w:p w:rsidR="00764F53" w:rsidRPr="00810882" w:rsidRDefault="00140A97" w:rsidP="00657AC6">
      <w:pPr>
        <w:jc w:val="both"/>
        <w:rPr>
          <w:rFonts w:ascii="Arial" w:hAnsi="Arial" w:cs="Arial"/>
        </w:rPr>
      </w:pPr>
      <w:r w:rsidRPr="00140A97">
        <w:rPr>
          <w:rFonts w:ascii="Arial" w:hAnsi="Arial" w:cs="Arial"/>
        </w:rPr>
        <w:t>The roads are categorized</w:t>
      </w:r>
      <w:r w:rsidR="007C1E8B">
        <w:rPr>
          <w:rFonts w:ascii="Arial" w:hAnsi="Arial" w:cs="Arial"/>
        </w:rPr>
        <w:t xml:space="preserve"> </w:t>
      </w:r>
      <w:r w:rsidRPr="00140A97">
        <w:rPr>
          <w:rFonts w:ascii="Arial" w:hAnsi="Arial" w:cs="Arial"/>
        </w:rPr>
        <w:t>national, district, urban or community in accordance with the entity charged to oversee them. Increasingly however, district roads are being reclassified as national. The current road stock is as follows:</w:t>
      </w:r>
    </w:p>
    <w:p w:rsidR="00764F53" w:rsidRPr="00810882" w:rsidRDefault="00140A97" w:rsidP="00657AC6">
      <w:pPr>
        <w:numPr>
          <w:ilvl w:val="0"/>
          <w:numId w:val="1"/>
        </w:numPr>
        <w:jc w:val="both"/>
        <w:rPr>
          <w:rFonts w:ascii="Arial" w:hAnsi="Arial" w:cs="Arial"/>
        </w:rPr>
      </w:pPr>
      <w:r w:rsidRPr="00140A97">
        <w:rPr>
          <w:rFonts w:ascii="Arial" w:hAnsi="Arial" w:cs="Arial"/>
        </w:rPr>
        <w:t>National roads: Total 20,800kms of which 3,050kms are paved. (16,750kms unpaved).</w:t>
      </w:r>
    </w:p>
    <w:p w:rsidR="00764F53" w:rsidRPr="00810882" w:rsidRDefault="00140A97" w:rsidP="00657AC6">
      <w:pPr>
        <w:numPr>
          <w:ilvl w:val="0"/>
          <w:numId w:val="1"/>
        </w:numPr>
        <w:jc w:val="both"/>
        <w:rPr>
          <w:rFonts w:ascii="Arial" w:hAnsi="Arial" w:cs="Arial"/>
        </w:rPr>
      </w:pPr>
      <w:r w:rsidRPr="00140A97">
        <w:rPr>
          <w:rFonts w:ascii="Arial" w:hAnsi="Arial" w:cs="Arial"/>
        </w:rPr>
        <w:t>Urban roads: 4,800kms some paved but the exact extent not stated.</w:t>
      </w:r>
    </w:p>
    <w:p w:rsidR="00764F53" w:rsidRPr="00810882" w:rsidRDefault="00140A97" w:rsidP="00657AC6">
      <w:pPr>
        <w:numPr>
          <w:ilvl w:val="0"/>
          <w:numId w:val="1"/>
        </w:numPr>
        <w:jc w:val="both"/>
        <w:rPr>
          <w:rFonts w:ascii="Arial" w:hAnsi="Arial" w:cs="Arial"/>
        </w:rPr>
      </w:pPr>
      <w:r w:rsidRPr="00140A97">
        <w:rPr>
          <w:rFonts w:ascii="Arial" w:hAnsi="Arial" w:cs="Arial"/>
        </w:rPr>
        <w:t>District roads: 17,500kms (22.4%) all not paved.</w:t>
      </w:r>
    </w:p>
    <w:p w:rsidR="00764F53" w:rsidRPr="00810882" w:rsidRDefault="00140A97" w:rsidP="00657AC6">
      <w:pPr>
        <w:numPr>
          <w:ilvl w:val="0"/>
          <w:numId w:val="1"/>
        </w:numPr>
        <w:jc w:val="both"/>
        <w:rPr>
          <w:rFonts w:ascii="Arial" w:hAnsi="Arial" w:cs="Arial"/>
        </w:rPr>
      </w:pPr>
      <w:r w:rsidRPr="00140A97">
        <w:rPr>
          <w:rFonts w:ascii="Arial" w:hAnsi="Arial" w:cs="Arial"/>
        </w:rPr>
        <w:t>Community roads: 35,000</w:t>
      </w:r>
      <w:r w:rsidR="00F062B9">
        <w:rPr>
          <w:rFonts w:ascii="Arial" w:hAnsi="Arial" w:cs="Arial"/>
        </w:rPr>
        <w:t>kms</w:t>
      </w:r>
      <w:r w:rsidRPr="00140A97">
        <w:rPr>
          <w:rFonts w:ascii="Arial" w:hAnsi="Arial" w:cs="Arial"/>
        </w:rPr>
        <w:t xml:space="preserve"> all not paved.</w:t>
      </w:r>
    </w:p>
    <w:p w:rsidR="00764F53" w:rsidRPr="00810882" w:rsidRDefault="00764F53" w:rsidP="00657AC6">
      <w:pPr>
        <w:ind w:left="360"/>
        <w:jc w:val="both"/>
        <w:rPr>
          <w:rFonts w:ascii="Arial" w:hAnsi="Arial" w:cs="Arial"/>
        </w:rPr>
      </w:pPr>
    </w:p>
    <w:p w:rsidR="008842BB" w:rsidRDefault="00F062B9">
      <w:pPr>
        <w:ind w:left="360"/>
        <w:jc w:val="both"/>
        <w:rPr>
          <w:rFonts w:ascii="Arial" w:hAnsi="Arial" w:cs="Arial"/>
        </w:rPr>
      </w:pPr>
      <w:r>
        <w:rPr>
          <w:rFonts w:ascii="Arial" w:hAnsi="Arial" w:cs="Arial"/>
        </w:rPr>
        <w:t>T</w:t>
      </w:r>
      <w:r w:rsidR="00140A97" w:rsidRPr="00140A97">
        <w:rPr>
          <w:rFonts w:ascii="Arial" w:hAnsi="Arial" w:cs="Arial"/>
        </w:rPr>
        <w:t>he country’s road stock totals 78,000kms of which 74,000kms are not paved. This defines the potential market for the road contractors in Uganda. Generally the road stock in Uganda is still low at 39.6kms/100sqkms compared to countries like India’s whose road stock is 111.7kms/100sqkms and South Africa’s with road stock of 62.1kms/100sqkms.</w:t>
      </w:r>
    </w:p>
    <w:p w:rsidR="00764F53" w:rsidRPr="00810882" w:rsidRDefault="00764F53" w:rsidP="00657AC6">
      <w:pPr>
        <w:ind w:left="360"/>
        <w:jc w:val="both"/>
        <w:rPr>
          <w:rFonts w:ascii="Arial" w:hAnsi="Arial" w:cs="Arial"/>
        </w:rPr>
      </w:pPr>
    </w:p>
    <w:p w:rsidR="00764F53" w:rsidRPr="00810882" w:rsidRDefault="00140A97" w:rsidP="00F062B9">
      <w:pPr>
        <w:jc w:val="both"/>
        <w:rPr>
          <w:rFonts w:ascii="Arial" w:hAnsi="Arial" w:cs="Arial"/>
          <w:b/>
        </w:rPr>
      </w:pPr>
      <w:r w:rsidRPr="00140A97">
        <w:rPr>
          <w:rFonts w:ascii="Arial" w:hAnsi="Arial" w:cs="Arial"/>
          <w:b/>
        </w:rPr>
        <w:t>1.4</w:t>
      </w:r>
      <w:r w:rsidRPr="00140A97">
        <w:rPr>
          <w:rFonts w:ascii="Arial" w:hAnsi="Arial" w:cs="Arial"/>
          <w:b/>
        </w:rPr>
        <w:tab/>
        <w:t>Rising investment in roads</w:t>
      </w:r>
    </w:p>
    <w:p w:rsidR="00764F53" w:rsidRPr="00810882" w:rsidRDefault="00764F53" w:rsidP="00657AC6">
      <w:pPr>
        <w:ind w:left="360"/>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 xml:space="preserve">The Government of Uganda has been increasing investment in road infrastructure. This sector is the third highest funded in the 2012.13 budget. The latest National Budget 2012/2013 has emphasized the road sector as one of the priority areas for government.  Not only have absolute figures allocated been increasing but the proportion of contribution by government as compared to donors and funder has significantly changed. Investment allocation in the sector increased by 41% from $461m to $650m between 2007/8 and 2011/12. During the same period, the budget allocation to roads has increased by 83% </w:t>
      </w:r>
      <w:r w:rsidR="00F21AA2">
        <w:rPr>
          <w:rFonts w:ascii="Arial" w:hAnsi="Arial" w:cs="Arial"/>
        </w:rPr>
        <w:t>while</w:t>
      </w:r>
      <w:r w:rsidRPr="00140A97">
        <w:rPr>
          <w:rFonts w:ascii="Arial" w:hAnsi="Arial" w:cs="Arial"/>
        </w:rPr>
        <w:t xml:space="preserve"> overall government road financing has increased from 55% in 2007/8 to 72% in 2011/12.</w:t>
      </w:r>
    </w:p>
    <w:p w:rsidR="00764F53" w:rsidRPr="00810882" w:rsidRDefault="00764F53" w:rsidP="00F062B9">
      <w:pPr>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In 2009/10 financial year</w:t>
      </w:r>
      <w:r w:rsidR="00F21AA2">
        <w:rPr>
          <w:rFonts w:ascii="Arial" w:hAnsi="Arial" w:cs="Arial"/>
        </w:rPr>
        <w:t xml:space="preserve">, </w:t>
      </w:r>
      <w:r w:rsidRPr="00140A97">
        <w:rPr>
          <w:rFonts w:ascii="Arial" w:hAnsi="Arial" w:cs="Arial"/>
        </w:rPr>
        <w:t xml:space="preserve">12,258kms of district roads were targeted for routine mechanized maintenance. Currently, the proposed 2012/13 </w:t>
      </w:r>
      <w:r w:rsidR="0071029E">
        <w:rPr>
          <w:rFonts w:ascii="Arial" w:hAnsi="Arial" w:cs="Arial"/>
        </w:rPr>
        <w:t xml:space="preserve">works and </w:t>
      </w:r>
      <w:r w:rsidRPr="00140A97">
        <w:rPr>
          <w:rFonts w:ascii="Arial" w:hAnsi="Arial" w:cs="Arial"/>
        </w:rPr>
        <w:t xml:space="preserve">transport sector budget is </w:t>
      </w:r>
      <w:r w:rsidR="00D813D7">
        <w:rPr>
          <w:rFonts w:ascii="Arial" w:hAnsi="Arial" w:cs="Arial"/>
        </w:rPr>
        <w:t xml:space="preserve">UGX. </w:t>
      </w:r>
      <w:r w:rsidR="0071029E">
        <w:rPr>
          <w:rFonts w:ascii="Arial" w:hAnsi="Arial" w:cs="Arial"/>
        </w:rPr>
        <w:t>1,651</w:t>
      </w:r>
      <w:r w:rsidRPr="00140A97">
        <w:rPr>
          <w:rFonts w:ascii="Arial" w:hAnsi="Arial" w:cs="Arial"/>
        </w:rPr>
        <w:t xml:space="preserve"> billion, being 1</w:t>
      </w:r>
      <w:r w:rsidR="0071029E">
        <w:rPr>
          <w:rFonts w:ascii="Arial" w:hAnsi="Arial" w:cs="Arial"/>
        </w:rPr>
        <w:t>6</w:t>
      </w:r>
      <w:r w:rsidRPr="00140A97">
        <w:rPr>
          <w:rFonts w:ascii="Arial" w:hAnsi="Arial" w:cs="Arial"/>
        </w:rPr>
        <w:t>.8% of total budget and the third highest budget line next to education (</w:t>
      </w:r>
      <w:r w:rsidR="0071029E">
        <w:rPr>
          <w:rFonts w:ascii="Arial" w:hAnsi="Arial" w:cs="Arial"/>
        </w:rPr>
        <w:t>17</w:t>
      </w:r>
      <w:r w:rsidRPr="00140A97">
        <w:rPr>
          <w:rFonts w:ascii="Arial" w:hAnsi="Arial" w:cs="Arial"/>
        </w:rPr>
        <w:t xml:space="preserve">%) and </w:t>
      </w:r>
      <w:r w:rsidR="00D813D7" w:rsidRPr="00140A97">
        <w:rPr>
          <w:rFonts w:ascii="Arial" w:hAnsi="Arial" w:cs="Arial"/>
        </w:rPr>
        <w:t>energy!</w:t>
      </w:r>
      <w:r w:rsidRPr="00140A97">
        <w:rPr>
          <w:rFonts w:ascii="Arial" w:hAnsi="Arial" w:cs="Arial"/>
        </w:rPr>
        <w:t xml:space="preserve">  Therefore the road sector is a priority area for government and continues to attract heavy investment from government.</w:t>
      </w:r>
    </w:p>
    <w:p w:rsidR="00764F53" w:rsidRPr="00810882" w:rsidRDefault="00764F53" w:rsidP="00F062B9">
      <w:pPr>
        <w:jc w:val="both"/>
        <w:rPr>
          <w:rFonts w:ascii="Arial" w:hAnsi="Arial" w:cs="Arial"/>
        </w:rPr>
      </w:pPr>
    </w:p>
    <w:p w:rsidR="00764F53" w:rsidRPr="00810882" w:rsidRDefault="00140A97" w:rsidP="00F062B9">
      <w:pPr>
        <w:jc w:val="both"/>
        <w:rPr>
          <w:rFonts w:ascii="Arial" w:hAnsi="Arial" w:cs="Arial"/>
          <w:b/>
        </w:rPr>
      </w:pPr>
      <w:r w:rsidRPr="00140A97">
        <w:rPr>
          <w:rFonts w:ascii="Arial" w:hAnsi="Arial" w:cs="Arial"/>
          <w:b/>
        </w:rPr>
        <w:t>1.5</w:t>
      </w:r>
      <w:r w:rsidRPr="00140A97">
        <w:rPr>
          <w:rFonts w:ascii="Arial" w:hAnsi="Arial" w:cs="Arial"/>
          <w:b/>
        </w:rPr>
        <w:tab/>
        <w:t>Road sector development plans:</w:t>
      </w:r>
    </w:p>
    <w:p w:rsidR="00764F53" w:rsidRPr="00810882" w:rsidRDefault="00764F53" w:rsidP="00F062B9">
      <w:pPr>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 xml:space="preserve">Government has had several road sector development programmes the current one being RSDP3 running up to 2014/15. RSDP3 targets to improve the stock and quality of road infrastructure and sets the following targets: </w:t>
      </w:r>
    </w:p>
    <w:p w:rsidR="00764F53" w:rsidRPr="00810882" w:rsidRDefault="00F062B9" w:rsidP="00F062B9">
      <w:pPr>
        <w:numPr>
          <w:ilvl w:val="1"/>
          <w:numId w:val="1"/>
        </w:numPr>
        <w:tabs>
          <w:tab w:val="clear" w:pos="1440"/>
          <w:tab w:val="num" w:pos="1080"/>
        </w:tabs>
        <w:ind w:left="1080"/>
        <w:jc w:val="both"/>
        <w:rPr>
          <w:rFonts w:ascii="Arial" w:hAnsi="Arial" w:cs="Arial"/>
        </w:rPr>
      </w:pPr>
      <w:r>
        <w:rPr>
          <w:rFonts w:ascii="Arial" w:hAnsi="Arial" w:cs="Arial"/>
        </w:rPr>
        <w:t>I</w:t>
      </w:r>
      <w:r w:rsidR="00140A97" w:rsidRPr="00140A97">
        <w:rPr>
          <w:rFonts w:ascii="Arial" w:hAnsi="Arial" w:cs="Arial"/>
        </w:rPr>
        <w:t xml:space="preserve">mproving the national paved roads 1,100kms from 3,050kms to 4,150kms </w:t>
      </w:r>
    </w:p>
    <w:p w:rsidR="00764F53" w:rsidRPr="00810882" w:rsidRDefault="00140A97" w:rsidP="00F062B9">
      <w:pPr>
        <w:numPr>
          <w:ilvl w:val="1"/>
          <w:numId w:val="1"/>
        </w:numPr>
        <w:tabs>
          <w:tab w:val="clear" w:pos="1440"/>
          <w:tab w:val="num" w:pos="1080"/>
        </w:tabs>
        <w:ind w:left="1080"/>
        <w:jc w:val="both"/>
        <w:rPr>
          <w:rFonts w:ascii="Arial" w:hAnsi="Arial" w:cs="Arial"/>
        </w:rPr>
      </w:pPr>
      <w:r w:rsidRPr="00140A97">
        <w:rPr>
          <w:rFonts w:ascii="Arial" w:hAnsi="Arial" w:cs="Arial"/>
        </w:rPr>
        <w:t>Reconstructing and rehabilitating part of the stock from fair to good condition.</w:t>
      </w:r>
    </w:p>
    <w:p w:rsidR="00764F53" w:rsidRPr="00810882" w:rsidRDefault="00140A97" w:rsidP="00F062B9">
      <w:pPr>
        <w:numPr>
          <w:ilvl w:val="1"/>
          <w:numId w:val="1"/>
        </w:numPr>
        <w:tabs>
          <w:tab w:val="clear" w:pos="1440"/>
          <w:tab w:val="num" w:pos="1080"/>
        </w:tabs>
        <w:ind w:left="1080"/>
        <w:jc w:val="both"/>
        <w:rPr>
          <w:rFonts w:ascii="Arial" w:hAnsi="Arial" w:cs="Arial"/>
        </w:rPr>
      </w:pPr>
      <w:r w:rsidRPr="00140A97">
        <w:rPr>
          <w:rFonts w:ascii="Arial" w:hAnsi="Arial" w:cs="Arial"/>
        </w:rPr>
        <w:t>Improving efficiency and effectiveness in service delivery through policy, legal and regulatory framework and</w:t>
      </w:r>
    </w:p>
    <w:p w:rsidR="00764F53" w:rsidRPr="00810882" w:rsidRDefault="00140A97" w:rsidP="00F062B9">
      <w:pPr>
        <w:numPr>
          <w:ilvl w:val="1"/>
          <w:numId w:val="1"/>
        </w:numPr>
        <w:tabs>
          <w:tab w:val="clear" w:pos="1440"/>
          <w:tab w:val="num" w:pos="1080"/>
        </w:tabs>
        <w:ind w:left="1080"/>
        <w:jc w:val="both"/>
        <w:rPr>
          <w:rFonts w:ascii="Arial" w:hAnsi="Arial" w:cs="Arial"/>
        </w:rPr>
      </w:pPr>
      <w:r w:rsidRPr="00140A97">
        <w:rPr>
          <w:rFonts w:ascii="Arial" w:hAnsi="Arial" w:cs="Arial"/>
        </w:rPr>
        <w:t xml:space="preserve">Strengthening the national construction industry </w:t>
      </w:r>
      <w:r w:rsidR="003A769A" w:rsidRPr="00140A97">
        <w:rPr>
          <w:rFonts w:ascii="Arial" w:hAnsi="Arial" w:cs="Arial"/>
        </w:rPr>
        <w:t>generally</w:t>
      </w:r>
      <w:r w:rsidRPr="00140A97">
        <w:rPr>
          <w:rFonts w:ascii="Arial" w:hAnsi="Arial" w:cs="Arial"/>
        </w:rPr>
        <w:t>.</w:t>
      </w:r>
    </w:p>
    <w:p w:rsidR="00764F53" w:rsidRPr="00810882" w:rsidRDefault="00764F53" w:rsidP="00F062B9">
      <w:pPr>
        <w:jc w:val="both"/>
        <w:rPr>
          <w:rFonts w:ascii="Arial" w:hAnsi="Arial" w:cs="Arial"/>
        </w:rPr>
      </w:pPr>
    </w:p>
    <w:p w:rsidR="00764F53" w:rsidRPr="00810882" w:rsidRDefault="00140A97" w:rsidP="00F062B9">
      <w:pPr>
        <w:jc w:val="both"/>
        <w:rPr>
          <w:rFonts w:ascii="Arial" w:hAnsi="Arial" w:cs="Arial"/>
          <w:b/>
        </w:rPr>
      </w:pPr>
      <w:r w:rsidRPr="00140A97">
        <w:rPr>
          <w:rFonts w:ascii="Arial" w:hAnsi="Arial" w:cs="Arial"/>
          <w:b/>
        </w:rPr>
        <w:t>1.6</w:t>
      </w:r>
      <w:r w:rsidRPr="00140A97">
        <w:rPr>
          <w:rFonts w:ascii="Arial" w:hAnsi="Arial" w:cs="Arial"/>
          <w:b/>
        </w:rPr>
        <w:tab/>
        <w:t>Challenges in the road construction sector:</w:t>
      </w:r>
    </w:p>
    <w:p w:rsidR="00764F53" w:rsidRPr="00810882" w:rsidRDefault="00764F53" w:rsidP="00F062B9">
      <w:pPr>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 xml:space="preserve">The Ugandan road construction sector has several challenges however the most pressing </w:t>
      </w:r>
      <w:r w:rsidR="003A769A">
        <w:rPr>
          <w:rFonts w:ascii="Arial" w:hAnsi="Arial" w:cs="Arial"/>
        </w:rPr>
        <w:t xml:space="preserve">one </w:t>
      </w:r>
      <w:r w:rsidRPr="00140A97">
        <w:rPr>
          <w:rFonts w:ascii="Arial" w:hAnsi="Arial" w:cs="Arial"/>
        </w:rPr>
        <w:t>is the rapid increase in the cost of road works. There is real concern as to</w:t>
      </w:r>
      <w:r w:rsidR="003A769A">
        <w:rPr>
          <w:rFonts w:ascii="Arial" w:hAnsi="Arial" w:cs="Arial"/>
        </w:rPr>
        <w:t xml:space="preserve"> the</w:t>
      </w:r>
      <w:r w:rsidRPr="00140A97">
        <w:rPr>
          <w:rFonts w:ascii="Arial" w:hAnsi="Arial" w:cs="Arial"/>
        </w:rPr>
        <w:t xml:space="preserve"> cause </w:t>
      </w:r>
      <w:r w:rsidR="006C3500" w:rsidRPr="00140A97">
        <w:rPr>
          <w:rFonts w:ascii="Arial" w:hAnsi="Arial" w:cs="Arial"/>
        </w:rPr>
        <w:t>and whether</w:t>
      </w:r>
      <w:r w:rsidRPr="00140A97">
        <w:rPr>
          <w:rFonts w:ascii="Arial" w:hAnsi="Arial" w:cs="Arial"/>
        </w:rPr>
        <w:t xml:space="preserve"> contractors are delivering value for money. The cost of constructing a standard kilometre of a double bitumen road has risen from $420,220 in 2007 to $1,200,000 in 2011. The escalating cost of construction is said to be driven by distance from the sea, depleting raw materials, defective design and shortcomings, excessively delayed payments to contractors and the depreciating currency due to domestic and imported inflation.</w:t>
      </w:r>
    </w:p>
    <w:p w:rsidR="00764F53" w:rsidRPr="00810882" w:rsidRDefault="00140A97" w:rsidP="00657AC6">
      <w:pPr>
        <w:ind w:left="360"/>
        <w:jc w:val="both"/>
        <w:rPr>
          <w:rFonts w:ascii="Arial" w:hAnsi="Arial" w:cs="Arial"/>
        </w:rPr>
      </w:pPr>
      <w:r w:rsidRPr="00140A97">
        <w:rPr>
          <w:rFonts w:ascii="Arial" w:hAnsi="Arial" w:cs="Arial"/>
        </w:rPr>
        <w:t xml:space="preserve"> </w:t>
      </w:r>
    </w:p>
    <w:p w:rsidR="00657AC6" w:rsidRPr="00810882" w:rsidRDefault="00657AC6" w:rsidP="00657AC6">
      <w:pPr>
        <w:ind w:left="360"/>
        <w:jc w:val="both"/>
        <w:rPr>
          <w:rFonts w:ascii="Arial" w:hAnsi="Arial" w:cs="Arial"/>
        </w:rPr>
      </w:pPr>
    </w:p>
    <w:p w:rsidR="00F062B9" w:rsidRDefault="00F062B9" w:rsidP="00F062B9">
      <w:pPr>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The sector is also characterized by weak competition, particularly in the bitumen works subsector that is dominated by a handful of foreign contractors. An analysis of the pattern of recent tenders awarded by UNRA</w:t>
      </w:r>
      <w:r w:rsidR="00F062B9">
        <w:rPr>
          <w:rFonts w:ascii="Arial" w:hAnsi="Arial" w:cs="Arial"/>
        </w:rPr>
        <w:t>,</w:t>
      </w:r>
      <w:r w:rsidRPr="00140A97">
        <w:rPr>
          <w:rFonts w:ascii="Arial" w:hAnsi="Arial" w:cs="Arial"/>
        </w:rPr>
        <w:t xml:space="preserve"> where nine jobs were tendered and each participant emerged with a job</w:t>
      </w:r>
      <w:r w:rsidR="00F062B9">
        <w:rPr>
          <w:rFonts w:ascii="Arial" w:hAnsi="Arial" w:cs="Arial"/>
        </w:rPr>
        <w:t>,</w:t>
      </w:r>
      <w:r w:rsidRPr="00140A97">
        <w:rPr>
          <w:rFonts w:ascii="Arial" w:hAnsi="Arial" w:cs="Arial"/>
        </w:rPr>
        <w:t xml:space="preserve"> suggested possible collusion amongst the bidders. It is also feared that there is collusion between contractors and consultants. The quality of work is also a major concern. Recently, the office of the Auditor General </w:t>
      </w:r>
      <w:r w:rsidR="00F21AA2">
        <w:rPr>
          <w:rFonts w:ascii="Arial" w:hAnsi="Arial" w:cs="Arial"/>
        </w:rPr>
        <w:t>was</w:t>
      </w:r>
      <w:r w:rsidRPr="00140A97">
        <w:rPr>
          <w:rFonts w:ascii="Arial" w:hAnsi="Arial" w:cs="Arial"/>
        </w:rPr>
        <w:t xml:space="preserve"> requested to conduct a special investigation on a number of ongoing or recently completed contracts to assess quality of works and compliance with set standards. The findings are appalling. Given the escalating costs and the state of workmanship, another factor is corruption. Some contractors claim that they pay to get contract awards</w:t>
      </w:r>
      <w:r w:rsidR="00F21AA2">
        <w:rPr>
          <w:rFonts w:ascii="Arial" w:hAnsi="Arial" w:cs="Arial"/>
        </w:rPr>
        <w:t>,</w:t>
      </w:r>
      <w:r w:rsidRPr="00140A97">
        <w:rPr>
          <w:rFonts w:ascii="Arial" w:hAnsi="Arial" w:cs="Arial"/>
        </w:rPr>
        <w:t xml:space="preserve"> for certificates </w:t>
      </w:r>
      <w:r w:rsidR="00F21AA2">
        <w:rPr>
          <w:rFonts w:ascii="Arial" w:hAnsi="Arial" w:cs="Arial"/>
        </w:rPr>
        <w:t>as well as to get</w:t>
      </w:r>
      <w:r w:rsidRPr="00140A97">
        <w:rPr>
          <w:rFonts w:ascii="Arial" w:hAnsi="Arial" w:cs="Arial"/>
        </w:rPr>
        <w:t xml:space="preserve"> payment for work done! There are incidents </w:t>
      </w:r>
      <w:r w:rsidR="00F21AA2">
        <w:rPr>
          <w:rFonts w:ascii="Arial" w:hAnsi="Arial" w:cs="Arial"/>
        </w:rPr>
        <w:t xml:space="preserve">too </w:t>
      </w:r>
      <w:r w:rsidRPr="00140A97">
        <w:rPr>
          <w:rFonts w:ascii="Arial" w:hAnsi="Arial" w:cs="Arial"/>
        </w:rPr>
        <w:t>of payments made for no work done.</w:t>
      </w:r>
    </w:p>
    <w:p w:rsidR="00764F53" w:rsidRPr="00810882" w:rsidRDefault="00764F53" w:rsidP="00F062B9">
      <w:pPr>
        <w:jc w:val="both"/>
        <w:rPr>
          <w:rFonts w:ascii="Arial" w:hAnsi="Arial" w:cs="Arial"/>
        </w:rPr>
      </w:pPr>
    </w:p>
    <w:p w:rsidR="000B3D32" w:rsidRDefault="00140A97" w:rsidP="00F062B9">
      <w:pPr>
        <w:jc w:val="both"/>
        <w:rPr>
          <w:rFonts w:ascii="Arial" w:hAnsi="Arial" w:cs="Arial"/>
        </w:rPr>
      </w:pPr>
      <w:r w:rsidRPr="00140A97">
        <w:rPr>
          <w:rFonts w:ascii="Arial" w:hAnsi="Arial" w:cs="Arial"/>
        </w:rPr>
        <w:t>The national construction industry is seriously undeveloped. There are many road contractors who are ill equipped, poorly capitalized and lacking technical capacity and business acumen. Financial discipline is lacking and relationship with financial institutions is indeed poor.</w:t>
      </w:r>
      <w:r w:rsidR="000B3D32">
        <w:rPr>
          <w:rFonts w:ascii="Arial" w:hAnsi="Arial" w:cs="Arial"/>
        </w:rPr>
        <w:t xml:space="preserve"> Local contractors have not effectively participated in the major road construction </w:t>
      </w:r>
      <w:r w:rsidR="00F062B9">
        <w:rPr>
          <w:rFonts w:ascii="Arial" w:hAnsi="Arial" w:cs="Arial"/>
        </w:rPr>
        <w:t xml:space="preserve">assignments in Uganda. </w:t>
      </w:r>
      <w:proofErr w:type="gramStart"/>
      <w:r w:rsidR="00F062B9">
        <w:rPr>
          <w:rFonts w:ascii="Arial" w:hAnsi="Arial" w:cs="Arial"/>
        </w:rPr>
        <w:t>Major roa</w:t>
      </w:r>
      <w:r w:rsidR="000B3D32">
        <w:rPr>
          <w:rFonts w:ascii="Arial" w:hAnsi="Arial" w:cs="Arial"/>
        </w:rPr>
        <w:t>d construction works have been dominated by foreign construction firms</w:t>
      </w:r>
      <w:proofErr w:type="gramEnd"/>
      <w:r w:rsidR="000B3D32">
        <w:rPr>
          <w:rFonts w:ascii="Arial" w:hAnsi="Arial" w:cs="Arial"/>
        </w:rPr>
        <w:t xml:space="preserve">. </w:t>
      </w:r>
    </w:p>
    <w:p w:rsidR="00764F53" w:rsidRPr="00810882" w:rsidRDefault="00764F53" w:rsidP="00657AC6">
      <w:pPr>
        <w:ind w:left="360"/>
        <w:jc w:val="both"/>
        <w:rPr>
          <w:rFonts w:ascii="Arial" w:hAnsi="Arial" w:cs="Arial"/>
        </w:rPr>
      </w:pPr>
    </w:p>
    <w:p w:rsidR="00764F53" w:rsidRPr="00810882" w:rsidRDefault="00140A97" w:rsidP="00F062B9">
      <w:pPr>
        <w:jc w:val="both"/>
        <w:rPr>
          <w:rFonts w:ascii="Arial" w:hAnsi="Arial" w:cs="Arial"/>
          <w:b/>
        </w:rPr>
      </w:pPr>
      <w:r w:rsidRPr="00140A97">
        <w:rPr>
          <w:rFonts w:ascii="Arial" w:hAnsi="Arial" w:cs="Arial"/>
          <w:b/>
        </w:rPr>
        <w:t>1.7</w:t>
      </w:r>
      <w:r w:rsidRPr="00140A97">
        <w:rPr>
          <w:rFonts w:ascii="Arial" w:hAnsi="Arial" w:cs="Arial"/>
          <w:b/>
        </w:rPr>
        <w:tab/>
        <w:t xml:space="preserve">Overview of Local contractors: </w:t>
      </w:r>
    </w:p>
    <w:p w:rsidR="001746B3" w:rsidRPr="00810882" w:rsidRDefault="001746B3" w:rsidP="00F062B9">
      <w:pPr>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Local contractors have failed to compete for major contracts of road works possibly because:</w:t>
      </w:r>
    </w:p>
    <w:p w:rsidR="00764F53" w:rsidRPr="00810882" w:rsidRDefault="00140A97" w:rsidP="00606EA8">
      <w:pPr>
        <w:numPr>
          <w:ilvl w:val="1"/>
          <w:numId w:val="15"/>
        </w:numPr>
        <w:jc w:val="both"/>
        <w:rPr>
          <w:rFonts w:ascii="Arial" w:hAnsi="Arial" w:cs="Arial"/>
        </w:rPr>
      </w:pPr>
      <w:r w:rsidRPr="00140A97">
        <w:rPr>
          <w:rFonts w:ascii="Arial" w:hAnsi="Arial" w:cs="Arial"/>
        </w:rPr>
        <w:t>They are many but small in size.</w:t>
      </w:r>
    </w:p>
    <w:p w:rsidR="00764F53" w:rsidRPr="00810882" w:rsidRDefault="00140A97" w:rsidP="00606EA8">
      <w:pPr>
        <w:numPr>
          <w:ilvl w:val="1"/>
          <w:numId w:val="15"/>
        </w:numPr>
        <w:jc w:val="both"/>
        <w:rPr>
          <w:rFonts w:ascii="Arial" w:hAnsi="Arial" w:cs="Arial"/>
        </w:rPr>
      </w:pPr>
      <w:r w:rsidRPr="00140A97">
        <w:rPr>
          <w:rFonts w:ascii="Arial" w:hAnsi="Arial" w:cs="Arial"/>
        </w:rPr>
        <w:t>They have insufficient and erratic workload that make them see road contracting as part time work.</w:t>
      </w:r>
    </w:p>
    <w:p w:rsidR="00764F53" w:rsidRPr="00810882" w:rsidRDefault="00140A97" w:rsidP="00606EA8">
      <w:pPr>
        <w:numPr>
          <w:ilvl w:val="1"/>
          <w:numId w:val="15"/>
        </w:numPr>
        <w:jc w:val="both"/>
        <w:rPr>
          <w:rFonts w:ascii="Arial" w:hAnsi="Arial" w:cs="Arial"/>
        </w:rPr>
      </w:pPr>
      <w:r w:rsidRPr="00140A97">
        <w:rPr>
          <w:rFonts w:ascii="Arial" w:hAnsi="Arial" w:cs="Arial"/>
        </w:rPr>
        <w:t>They do not retain adequate technical capacity and many cases they only engage staff as casuals.</w:t>
      </w:r>
    </w:p>
    <w:p w:rsidR="00764F53" w:rsidRPr="00810882" w:rsidRDefault="00140A97" w:rsidP="00606EA8">
      <w:pPr>
        <w:numPr>
          <w:ilvl w:val="1"/>
          <w:numId w:val="15"/>
        </w:numPr>
        <w:jc w:val="both"/>
        <w:rPr>
          <w:rFonts w:ascii="Arial" w:hAnsi="Arial" w:cs="Arial"/>
        </w:rPr>
      </w:pPr>
      <w:r w:rsidRPr="00140A97">
        <w:rPr>
          <w:rFonts w:ascii="Arial" w:hAnsi="Arial" w:cs="Arial"/>
        </w:rPr>
        <w:t>They have a small finance base, and many fail to raise bid bonds, performance bonds or advance payment securities.</w:t>
      </w:r>
    </w:p>
    <w:p w:rsidR="00764F53" w:rsidRPr="00810882" w:rsidRDefault="00140A97" w:rsidP="00606EA8">
      <w:pPr>
        <w:numPr>
          <w:ilvl w:val="1"/>
          <w:numId w:val="15"/>
        </w:numPr>
        <w:jc w:val="both"/>
        <w:rPr>
          <w:rFonts w:ascii="Arial" w:hAnsi="Arial" w:cs="Arial"/>
        </w:rPr>
      </w:pPr>
      <w:r w:rsidRPr="00140A97">
        <w:rPr>
          <w:rFonts w:ascii="Arial" w:hAnsi="Arial" w:cs="Arial"/>
        </w:rPr>
        <w:t>The ability to make sound business decisions is low as they lack basic business management skills.</w:t>
      </w:r>
    </w:p>
    <w:p w:rsidR="00764F53" w:rsidRPr="00810882" w:rsidRDefault="00140A97" w:rsidP="00606EA8">
      <w:pPr>
        <w:numPr>
          <w:ilvl w:val="1"/>
          <w:numId w:val="15"/>
        </w:numPr>
        <w:jc w:val="both"/>
        <w:rPr>
          <w:rFonts w:ascii="Arial" w:hAnsi="Arial" w:cs="Arial"/>
        </w:rPr>
      </w:pPr>
      <w:r w:rsidRPr="00140A97">
        <w:rPr>
          <w:rFonts w:ascii="Arial" w:hAnsi="Arial" w:cs="Arial"/>
        </w:rPr>
        <w:t>They have very limited access to equipment and at times only at exorbitant cost.</w:t>
      </w:r>
    </w:p>
    <w:p w:rsidR="00764F53" w:rsidRDefault="00140A97" w:rsidP="00606EA8">
      <w:pPr>
        <w:numPr>
          <w:ilvl w:val="1"/>
          <w:numId w:val="15"/>
        </w:numPr>
        <w:jc w:val="both"/>
        <w:rPr>
          <w:rFonts w:ascii="Arial" w:hAnsi="Arial" w:cs="Arial"/>
        </w:rPr>
      </w:pPr>
      <w:r w:rsidRPr="00140A97">
        <w:rPr>
          <w:rFonts w:ascii="Arial" w:hAnsi="Arial" w:cs="Arial"/>
        </w:rPr>
        <w:t>Many do not have a track record of past performance that would enable them to participate in big jobs. There is no requirement for big players to sub contract hence leaving a gap as to how they will acquire the requisite exposure.</w:t>
      </w:r>
    </w:p>
    <w:p w:rsidR="004F52DD" w:rsidRDefault="004F52DD" w:rsidP="000B3D32">
      <w:pPr>
        <w:jc w:val="both"/>
        <w:rPr>
          <w:rFonts w:ascii="Arial" w:hAnsi="Arial" w:cs="Arial"/>
        </w:rPr>
      </w:pPr>
    </w:p>
    <w:p w:rsidR="004F52DD" w:rsidRDefault="004F52DD" w:rsidP="000B3D32">
      <w:pPr>
        <w:jc w:val="both"/>
        <w:rPr>
          <w:rFonts w:ascii="Arial" w:hAnsi="Arial" w:cs="Arial"/>
        </w:rPr>
      </w:pPr>
    </w:p>
    <w:p w:rsidR="008842BB" w:rsidRDefault="008842BB" w:rsidP="000B3D32">
      <w:pPr>
        <w:jc w:val="both"/>
        <w:rPr>
          <w:rFonts w:ascii="Arial" w:hAnsi="Arial" w:cs="Arial"/>
        </w:rPr>
      </w:pPr>
    </w:p>
    <w:p w:rsidR="008842BB" w:rsidRDefault="008842BB" w:rsidP="000B3D32">
      <w:pPr>
        <w:jc w:val="both"/>
        <w:rPr>
          <w:rFonts w:ascii="Arial" w:hAnsi="Arial" w:cs="Arial"/>
        </w:rPr>
      </w:pPr>
    </w:p>
    <w:p w:rsidR="008842BB" w:rsidRDefault="008842BB" w:rsidP="000B3D32">
      <w:pPr>
        <w:jc w:val="both"/>
        <w:rPr>
          <w:rFonts w:ascii="Arial" w:hAnsi="Arial" w:cs="Arial"/>
        </w:rPr>
      </w:pPr>
    </w:p>
    <w:p w:rsidR="008842BB" w:rsidRDefault="008842BB" w:rsidP="000B3D32">
      <w:pPr>
        <w:jc w:val="both"/>
        <w:rPr>
          <w:rFonts w:ascii="Arial" w:hAnsi="Arial" w:cs="Arial"/>
        </w:rPr>
      </w:pPr>
    </w:p>
    <w:p w:rsidR="00764F53" w:rsidRPr="00810882" w:rsidRDefault="00140A97" w:rsidP="00606EA8">
      <w:pPr>
        <w:numPr>
          <w:ilvl w:val="1"/>
          <w:numId w:val="15"/>
        </w:numPr>
        <w:jc w:val="both"/>
        <w:rPr>
          <w:rFonts w:ascii="Arial" w:hAnsi="Arial" w:cs="Arial"/>
        </w:rPr>
      </w:pPr>
      <w:r w:rsidRPr="00140A97">
        <w:rPr>
          <w:rFonts w:ascii="Arial" w:hAnsi="Arial" w:cs="Arial"/>
        </w:rPr>
        <w:t>Given the small size of many local contractors plus a weak finance base many are unable to go through the prohibitively long tender processes that include several requirements such as purchase of tender documents, multiple trading licenses,</w:t>
      </w:r>
      <w:r w:rsidR="000667A2">
        <w:rPr>
          <w:rFonts w:ascii="Arial" w:hAnsi="Arial" w:cs="Arial"/>
        </w:rPr>
        <w:t xml:space="preserve"> </w:t>
      </w:r>
      <w:r w:rsidRPr="00140A97">
        <w:rPr>
          <w:rFonts w:ascii="Arial" w:hAnsi="Arial" w:cs="Arial"/>
        </w:rPr>
        <w:t>tax clearances, registration certificates etc.</w:t>
      </w:r>
    </w:p>
    <w:p w:rsidR="00764F53" w:rsidRPr="00810882" w:rsidRDefault="00764F53" w:rsidP="00657AC6">
      <w:pPr>
        <w:jc w:val="both"/>
        <w:rPr>
          <w:rFonts w:ascii="Arial" w:hAnsi="Arial" w:cs="Arial"/>
        </w:rPr>
      </w:pPr>
    </w:p>
    <w:p w:rsidR="00764F53" w:rsidRPr="00810882" w:rsidRDefault="00140A97" w:rsidP="00F062B9">
      <w:pPr>
        <w:jc w:val="both"/>
        <w:rPr>
          <w:rFonts w:ascii="Arial" w:hAnsi="Arial" w:cs="Arial"/>
          <w:b/>
        </w:rPr>
      </w:pPr>
      <w:r w:rsidRPr="00140A97">
        <w:rPr>
          <w:rFonts w:ascii="Arial" w:hAnsi="Arial" w:cs="Arial"/>
          <w:b/>
        </w:rPr>
        <w:t>1.8</w:t>
      </w:r>
      <w:r w:rsidR="00B476C7">
        <w:rPr>
          <w:rFonts w:ascii="Arial" w:hAnsi="Arial" w:cs="Arial"/>
          <w:b/>
        </w:rPr>
        <w:t xml:space="preserve"> </w:t>
      </w:r>
      <w:r w:rsidRPr="00140A97">
        <w:rPr>
          <w:rFonts w:ascii="Arial" w:hAnsi="Arial" w:cs="Arial"/>
          <w:b/>
        </w:rPr>
        <w:tab/>
        <w:t>Road Construction Stakeholders:</w:t>
      </w:r>
    </w:p>
    <w:p w:rsidR="00764F53" w:rsidRPr="00810882" w:rsidRDefault="00764F53" w:rsidP="00657AC6">
      <w:pPr>
        <w:ind w:left="360"/>
        <w:jc w:val="both"/>
        <w:rPr>
          <w:rFonts w:ascii="Arial" w:hAnsi="Arial" w:cs="Arial"/>
        </w:rPr>
      </w:pPr>
    </w:p>
    <w:p w:rsidR="00764F53" w:rsidRPr="00810882" w:rsidRDefault="00140A97" w:rsidP="00F062B9">
      <w:pPr>
        <w:jc w:val="both"/>
        <w:rPr>
          <w:rFonts w:ascii="Arial" w:hAnsi="Arial" w:cs="Arial"/>
        </w:rPr>
      </w:pPr>
      <w:r w:rsidRPr="00140A97">
        <w:rPr>
          <w:rFonts w:ascii="Arial" w:hAnsi="Arial" w:cs="Arial"/>
        </w:rPr>
        <w:t xml:space="preserve">Stakeholders are individuals or organizations that affect and are affected by </w:t>
      </w:r>
      <w:r w:rsidR="006C3500" w:rsidRPr="00140A97">
        <w:rPr>
          <w:rFonts w:ascii="Arial" w:hAnsi="Arial" w:cs="Arial"/>
        </w:rPr>
        <w:t xml:space="preserve">each </w:t>
      </w:r>
      <w:proofErr w:type="gramStart"/>
      <w:r w:rsidR="006C3500" w:rsidRPr="00140A97">
        <w:rPr>
          <w:rFonts w:ascii="Arial" w:hAnsi="Arial" w:cs="Arial"/>
        </w:rPr>
        <w:t>others</w:t>
      </w:r>
      <w:r w:rsidR="00F062B9">
        <w:rPr>
          <w:rFonts w:ascii="Arial" w:hAnsi="Arial" w:cs="Arial"/>
        </w:rPr>
        <w:t>’</w:t>
      </w:r>
      <w:proofErr w:type="gramEnd"/>
      <w:r w:rsidRPr="00140A97">
        <w:rPr>
          <w:rFonts w:ascii="Arial" w:hAnsi="Arial" w:cs="Arial"/>
        </w:rPr>
        <w:t xml:space="preserve"> activities in road construction. There are many stakeholders in the road sector however the major ones include the following:</w:t>
      </w:r>
    </w:p>
    <w:p w:rsidR="00764F53" w:rsidRPr="00810882" w:rsidRDefault="00140A97" w:rsidP="00657AC6">
      <w:pPr>
        <w:numPr>
          <w:ilvl w:val="0"/>
          <w:numId w:val="3"/>
        </w:numPr>
        <w:jc w:val="both"/>
        <w:rPr>
          <w:rFonts w:ascii="Arial" w:hAnsi="Arial" w:cs="Arial"/>
        </w:rPr>
      </w:pPr>
      <w:r w:rsidRPr="00140A97">
        <w:rPr>
          <w:rFonts w:ascii="Arial" w:hAnsi="Arial" w:cs="Arial"/>
        </w:rPr>
        <w:t xml:space="preserve">Government of Uganda that is responsible for roads and transport plans as well as to allocate resources for road sector development. The Ministry of Finance and Economic Development plays the role of identifying funds </w:t>
      </w:r>
      <w:r w:rsidR="006C3500">
        <w:rPr>
          <w:rFonts w:ascii="Arial" w:hAnsi="Arial" w:cs="Arial"/>
        </w:rPr>
        <w:t xml:space="preserve">necessary </w:t>
      </w:r>
      <w:r w:rsidR="006C3500" w:rsidRPr="00140A97">
        <w:rPr>
          <w:rFonts w:ascii="Arial" w:hAnsi="Arial" w:cs="Arial"/>
        </w:rPr>
        <w:t>to</w:t>
      </w:r>
      <w:r w:rsidRPr="00140A97">
        <w:rPr>
          <w:rFonts w:ascii="Arial" w:hAnsi="Arial" w:cs="Arial"/>
        </w:rPr>
        <w:t xml:space="preserve"> meet the sector plans. Funds are mobilized and extended to the lead ministry, specialized agencies and to local governments. </w:t>
      </w:r>
    </w:p>
    <w:p w:rsidR="00764F53" w:rsidRPr="00810882" w:rsidRDefault="00140A97" w:rsidP="00657AC6">
      <w:pPr>
        <w:numPr>
          <w:ilvl w:val="0"/>
          <w:numId w:val="3"/>
        </w:numPr>
        <w:jc w:val="both"/>
        <w:rPr>
          <w:rFonts w:ascii="Arial" w:hAnsi="Arial" w:cs="Arial"/>
        </w:rPr>
      </w:pPr>
      <w:r w:rsidRPr="00140A97">
        <w:rPr>
          <w:rFonts w:ascii="Arial" w:hAnsi="Arial" w:cs="Arial"/>
        </w:rPr>
        <w:t xml:space="preserve">The Ministry of Works and Transport determines policies and oversees the entire transport sector including </w:t>
      </w:r>
      <w:r w:rsidR="00B476C7" w:rsidRPr="00140A97">
        <w:rPr>
          <w:rFonts w:ascii="Arial" w:hAnsi="Arial" w:cs="Arial"/>
        </w:rPr>
        <w:t>roads</w:t>
      </w:r>
      <w:r w:rsidR="00B476C7">
        <w:rPr>
          <w:rFonts w:ascii="Arial" w:hAnsi="Arial" w:cs="Arial"/>
        </w:rPr>
        <w:t>.</w:t>
      </w:r>
      <w:r w:rsidR="00B476C7" w:rsidRPr="00140A97">
        <w:rPr>
          <w:rFonts w:ascii="Arial" w:hAnsi="Arial" w:cs="Arial"/>
        </w:rPr>
        <w:t xml:space="preserve"> The</w:t>
      </w:r>
      <w:r w:rsidRPr="00140A97">
        <w:rPr>
          <w:rFonts w:ascii="Arial" w:hAnsi="Arial" w:cs="Arial"/>
        </w:rPr>
        <w:t xml:space="preserve"> Ministry sets political guidance, legal and policy </w:t>
      </w:r>
      <w:r w:rsidR="00B476C7">
        <w:rPr>
          <w:rFonts w:ascii="Arial" w:hAnsi="Arial" w:cs="Arial"/>
        </w:rPr>
        <w:t>guidelines</w:t>
      </w:r>
      <w:r w:rsidRPr="00140A97">
        <w:rPr>
          <w:rFonts w:ascii="Arial" w:hAnsi="Arial" w:cs="Arial"/>
        </w:rPr>
        <w:t xml:space="preserve"> and monitor</w:t>
      </w:r>
      <w:r w:rsidR="00F062B9">
        <w:rPr>
          <w:rFonts w:ascii="Arial" w:hAnsi="Arial" w:cs="Arial"/>
        </w:rPr>
        <w:t>s</w:t>
      </w:r>
      <w:r w:rsidRPr="00140A97">
        <w:rPr>
          <w:rFonts w:ascii="Arial" w:hAnsi="Arial" w:cs="Arial"/>
        </w:rPr>
        <w:t xml:space="preserve"> directly or through specialized agencies.</w:t>
      </w:r>
    </w:p>
    <w:p w:rsidR="00764F53" w:rsidRPr="00810882" w:rsidRDefault="00140A97" w:rsidP="00657AC6">
      <w:pPr>
        <w:numPr>
          <w:ilvl w:val="0"/>
          <w:numId w:val="3"/>
        </w:numPr>
        <w:jc w:val="both"/>
        <w:rPr>
          <w:rFonts w:ascii="Arial" w:hAnsi="Arial" w:cs="Arial"/>
        </w:rPr>
      </w:pPr>
      <w:r w:rsidRPr="00140A97">
        <w:rPr>
          <w:rFonts w:ascii="Arial" w:hAnsi="Arial" w:cs="Arial"/>
        </w:rPr>
        <w:t>Uganda National Roads Authority is responsible for design, contracting, and supervision of road works. UNRA contracts out national road services and carries out limited emergency road construction</w:t>
      </w:r>
      <w:r w:rsidR="00B476C7">
        <w:rPr>
          <w:rFonts w:ascii="Arial" w:hAnsi="Arial" w:cs="Arial"/>
        </w:rPr>
        <w:t>s</w:t>
      </w:r>
      <w:r w:rsidRPr="00140A97">
        <w:rPr>
          <w:rFonts w:ascii="Arial" w:hAnsi="Arial" w:cs="Arial"/>
        </w:rPr>
        <w:t>.</w:t>
      </w:r>
    </w:p>
    <w:p w:rsidR="00764F53" w:rsidRPr="00810882" w:rsidRDefault="00140A97" w:rsidP="00657AC6">
      <w:pPr>
        <w:numPr>
          <w:ilvl w:val="0"/>
          <w:numId w:val="3"/>
        </w:numPr>
        <w:jc w:val="both"/>
        <w:rPr>
          <w:rFonts w:ascii="Arial" w:hAnsi="Arial" w:cs="Arial"/>
        </w:rPr>
      </w:pPr>
      <w:r w:rsidRPr="00140A97">
        <w:rPr>
          <w:rFonts w:ascii="Arial" w:hAnsi="Arial" w:cs="Arial"/>
        </w:rPr>
        <w:t>Uganda Road Fund is responsible amongst other things for allocating funds to be used by local governments in the maintenance of roads under their jurisdiction and to sensitizing and educating road users</w:t>
      </w:r>
      <w:r w:rsidR="000B3D32">
        <w:rPr>
          <w:rFonts w:ascii="Arial" w:hAnsi="Arial" w:cs="Arial"/>
        </w:rPr>
        <w:t xml:space="preserve"> on sustainable usage of roads</w:t>
      </w:r>
    </w:p>
    <w:p w:rsidR="00764F53" w:rsidRPr="00810882" w:rsidRDefault="00140A97" w:rsidP="00657AC6">
      <w:pPr>
        <w:numPr>
          <w:ilvl w:val="0"/>
          <w:numId w:val="3"/>
        </w:numPr>
        <w:jc w:val="both"/>
        <w:rPr>
          <w:rFonts w:ascii="Arial" w:hAnsi="Arial" w:cs="Arial"/>
        </w:rPr>
      </w:pPr>
      <w:r w:rsidRPr="00140A97">
        <w:rPr>
          <w:rFonts w:ascii="Arial" w:hAnsi="Arial" w:cs="Arial"/>
        </w:rPr>
        <w:t xml:space="preserve">Central Materials Laboratory carries out all tests on the materials for certification to be used in designing and construction of roads.   </w:t>
      </w:r>
    </w:p>
    <w:p w:rsidR="00764F53" w:rsidRPr="00810882" w:rsidRDefault="00140A97" w:rsidP="00657AC6">
      <w:pPr>
        <w:numPr>
          <w:ilvl w:val="0"/>
          <w:numId w:val="3"/>
        </w:numPr>
        <w:jc w:val="both"/>
        <w:rPr>
          <w:rFonts w:ascii="Arial" w:hAnsi="Arial" w:cs="Arial"/>
        </w:rPr>
      </w:pPr>
      <w:r w:rsidRPr="00140A97">
        <w:rPr>
          <w:rFonts w:ascii="Arial" w:hAnsi="Arial" w:cs="Arial"/>
        </w:rPr>
        <w:t xml:space="preserve">Funders and development partners: e.g. DFID, European Union, Government of Japan, Peoples Republic of China, USAID, World Bank, IMF, African Development Bank etc. These agencies provide long term loans or grants to help in growth of the road sector. </w:t>
      </w:r>
    </w:p>
    <w:p w:rsidR="00764F53" w:rsidRPr="00810882" w:rsidRDefault="00140A97" w:rsidP="00657AC6">
      <w:pPr>
        <w:numPr>
          <w:ilvl w:val="0"/>
          <w:numId w:val="3"/>
        </w:numPr>
        <w:jc w:val="both"/>
        <w:rPr>
          <w:rFonts w:ascii="Arial" w:hAnsi="Arial" w:cs="Arial"/>
        </w:rPr>
      </w:pPr>
      <w:r w:rsidRPr="00140A97">
        <w:rPr>
          <w:rFonts w:ascii="Arial" w:hAnsi="Arial" w:cs="Arial"/>
        </w:rPr>
        <w:t>Public Procurement and Disposal of Assets Authority (PPDA): It is concerned with monitoring that contracts are awarded through transparent procedures and continues to evaluate if there was value for money for contracts awarded, and also to streamline any anomalies that may have come up during the process of procurement. There are stringent procurement procedures that need to be followed by procurement agencies under the supervision of PPDA.</w:t>
      </w:r>
    </w:p>
    <w:p w:rsidR="00764F53" w:rsidRPr="00810882" w:rsidRDefault="00140A97" w:rsidP="00657AC6">
      <w:pPr>
        <w:numPr>
          <w:ilvl w:val="0"/>
          <w:numId w:val="3"/>
        </w:numPr>
        <w:jc w:val="both"/>
        <w:rPr>
          <w:rFonts w:ascii="Arial" w:hAnsi="Arial" w:cs="Arial"/>
        </w:rPr>
      </w:pPr>
      <w:r w:rsidRPr="00140A97">
        <w:rPr>
          <w:rFonts w:ascii="Arial" w:hAnsi="Arial" w:cs="Arial"/>
        </w:rPr>
        <w:t>The local governments are responsible for district and community roads development and maintenance for which works they budget, tender and supervise.</w:t>
      </w:r>
    </w:p>
    <w:p w:rsidR="00764F53" w:rsidRPr="00810882" w:rsidRDefault="00140A97" w:rsidP="00657AC6">
      <w:pPr>
        <w:numPr>
          <w:ilvl w:val="0"/>
          <w:numId w:val="3"/>
        </w:numPr>
        <w:jc w:val="both"/>
        <w:rPr>
          <w:rFonts w:ascii="Arial" w:hAnsi="Arial" w:cs="Arial"/>
        </w:rPr>
      </w:pPr>
      <w:r w:rsidRPr="00140A97">
        <w:rPr>
          <w:rFonts w:ascii="Arial" w:hAnsi="Arial" w:cs="Arial"/>
        </w:rPr>
        <w:t>Road contractors who offer service for road construction, rehabilitation and maintenance.</w:t>
      </w:r>
    </w:p>
    <w:p w:rsidR="00B476C7" w:rsidRDefault="00140A97" w:rsidP="00657AC6">
      <w:pPr>
        <w:numPr>
          <w:ilvl w:val="0"/>
          <w:numId w:val="3"/>
        </w:numPr>
        <w:jc w:val="both"/>
        <w:rPr>
          <w:rFonts w:ascii="Arial" w:hAnsi="Arial" w:cs="Arial"/>
        </w:rPr>
      </w:pPr>
      <w:r w:rsidRPr="00140A97">
        <w:rPr>
          <w:rFonts w:ascii="Arial" w:hAnsi="Arial" w:cs="Arial"/>
        </w:rPr>
        <w:t xml:space="preserve">Lastly we have the general public who use the roads for their economic and social welfare. </w:t>
      </w:r>
    </w:p>
    <w:p w:rsidR="00764F53" w:rsidRPr="00810882" w:rsidRDefault="00140A97" w:rsidP="00657AC6">
      <w:pPr>
        <w:numPr>
          <w:ilvl w:val="0"/>
          <w:numId w:val="3"/>
        </w:numPr>
        <w:jc w:val="both"/>
        <w:rPr>
          <w:rFonts w:ascii="Arial" w:hAnsi="Arial" w:cs="Arial"/>
        </w:rPr>
      </w:pPr>
      <w:r w:rsidRPr="00140A97">
        <w:rPr>
          <w:rFonts w:ascii="Arial" w:hAnsi="Arial" w:cs="Arial"/>
        </w:rPr>
        <w:t>Not only does society exploit the roads but also pay taxes to fund and at times participate in voluntary community effort (</w:t>
      </w:r>
      <w:proofErr w:type="spellStart"/>
      <w:r w:rsidRPr="00140A97">
        <w:rPr>
          <w:rFonts w:ascii="Arial" w:hAnsi="Arial" w:cs="Arial"/>
        </w:rPr>
        <w:t>bulungi</w:t>
      </w:r>
      <w:proofErr w:type="spellEnd"/>
      <w:r w:rsidR="00CB4035">
        <w:rPr>
          <w:rFonts w:ascii="Arial" w:hAnsi="Arial" w:cs="Arial"/>
        </w:rPr>
        <w:t xml:space="preserve"> </w:t>
      </w:r>
      <w:proofErr w:type="spellStart"/>
      <w:r w:rsidRPr="00140A97">
        <w:rPr>
          <w:rFonts w:ascii="Arial" w:hAnsi="Arial" w:cs="Arial"/>
        </w:rPr>
        <w:t>bwansi</w:t>
      </w:r>
      <w:proofErr w:type="spellEnd"/>
      <w:r w:rsidRPr="00140A97">
        <w:rPr>
          <w:rFonts w:ascii="Arial" w:hAnsi="Arial" w:cs="Arial"/>
        </w:rPr>
        <w:t xml:space="preserve">) for the sector. Not only does the public influence the road sector development plans but also suffers the brunt of shortcomings of plans and activities of the road sector. Farmers, traders, motorists and consumers all pay a heavy price for bad roads.  </w:t>
      </w:r>
    </w:p>
    <w:p w:rsidR="00764F53" w:rsidRPr="00810882" w:rsidRDefault="00764F53" w:rsidP="00657AC6">
      <w:pPr>
        <w:ind w:left="360"/>
        <w:jc w:val="both"/>
        <w:rPr>
          <w:rFonts w:ascii="Arial" w:hAnsi="Arial" w:cs="Arial"/>
        </w:rPr>
      </w:pPr>
    </w:p>
    <w:p w:rsidR="00764F53" w:rsidRPr="00810882" w:rsidRDefault="00140A97" w:rsidP="001C3C29">
      <w:pPr>
        <w:jc w:val="both"/>
        <w:rPr>
          <w:rFonts w:ascii="Arial" w:hAnsi="Arial" w:cs="Arial"/>
          <w:b/>
        </w:rPr>
      </w:pPr>
      <w:r w:rsidRPr="00140A97">
        <w:rPr>
          <w:rFonts w:ascii="Arial" w:hAnsi="Arial" w:cs="Arial"/>
          <w:b/>
        </w:rPr>
        <w:t>1.9</w:t>
      </w:r>
      <w:r w:rsidR="00B476C7">
        <w:rPr>
          <w:rFonts w:ascii="Arial" w:hAnsi="Arial" w:cs="Arial"/>
          <w:b/>
        </w:rPr>
        <w:t xml:space="preserve"> </w:t>
      </w:r>
      <w:r w:rsidRPr="00140A97">
        <w:rPr>
          <w:rFonts w:ascii="Arial" w:hAnsi="Arial" w:cs="Arial"/>
          <w:b/>
        </w:rPr>
        <w:tab/>
        <w:t xml:space="preserve">Overseeing agencies: </w:t>
      </w:r>
    </w:p>
    <w:p w:rsidR="00764F53" w:rsidRPr="00810882" w:rsidRDefault="00764F53" w:rsidP="00657AC6">
      <w:pPr>
        <w:jc w:val="both"/>
        <w:rPr>
          <w:rFonts w:ascii="Arial" w:hAnsi="Arial" w:cs="Arial"/>
        </w:rPr>
      </w:pPr>
    </w:p>
    <w:p w:rsidR="00764F53" w:rsidRPr="00810882" w:rsidRDefault="00140A97" w:rsidP="001C3C29">
      <w:pPr>
        <w:jc w:val="both"/>
        <w:rPr>
          <w:rFonts w:ascii="Arial" w:hAnsi="Arial" w:cs="Arial"/>
        </w:rPr>
      </w:pPr>
      <w:r w:rsidRPr="00140A97">
        <w:rPr>
          <w:rFonts w:ascii="Arial" w:hAnsi="Arial" w:cs="Arial"/>
        </w:rPr>
        <w:t>Overseeing Agencies are bodies that generally monitor the works and activities of the road sector. The main responsibility of overseeing agencies is to ensure transparency and accountability. In addition to UNRA, UNRF and PPDA that are also indicated above the following should be noted:</w:t>
      </w:r>
    </w:p>
    <w:p w:rsidR="00764F53" w:rsidRPr="00810882" w:rsidRDefault="00140A97" w:rsidP="00657AC6">
      <w:pPr>
        <w:numPr>
          <w:ilvl w:val="0"/>
          <w:numId w:val="4"/>
        </w:numPr>
        <w:jc w:val="both"/>
        <w:rPr>
          <w:rFonts w:ascii="Arial" w:hAnsi="Arial" w:cs="Arial"/>
        </w:rPr>
      </w:pPr>
      <w:r w:rsidRPr="00140A97">
        <w:rPr>
          <w:rFonts w:ascii="Arial" w:hAnsi="Arial" w:cs="Arial"/>
          <w:b/>
          <w:i/>
        </w:rPr>
        <w:t>Auditor General</w:t>
      </w:r>
      <w:r w:rsidRPr="00140A97">
        <w:rPr>
          <w:rFonts w:ascii="Arial" w:hAnsi="Arial" w:cs="Arial"/>
        </w:rPr>
        <w:t xml:space="preserve"> makes annual audits on Central and Local Governments funding. AG also audits contracts that use the tax payers’ money to check whether the money was utilized well or not. AG ascertains whether appropriate procedures were followed and funds accounted for and then makes recommendations to other overseeing bodies to take more action if necessary. </w:t>
      </w:r>
    </w:p>
    <w:p w:rsidR="00764F53" w:rsidRPr="00810882" w:rsidRDefault="00140A97" w:rsidP="00657AC6">
      <w:pPr>
        <w:numPr>
          <w:ilvl w:val="0"/>
          <w:numId w:val="4"/>
        </w:numPr>
        <w:jc w:val="both"/>
        <w:rPr>
          <w:rFonts w:ascii="Arial" w:hAnsi="Arial" w:cs="Arial"/>
        </w:rPr>
      </w:pPr>
      <w:r w:rsidRPr="00140A97">
        <w:rPr>
          <w:rFonts w:ascii="Arial" w:hAnsi="Arial" w:cs="Arial"/>
          <w:b/>
          <w:i/>
        </w:rPr>
        <w:t>Inspector General of Government</w:t>
      </w:r>
      <w:r w:rsidRPr="00140A97">
        <w:rPr>
          <w:rFonts w:ascii="Arial" w:hAnsi="Arial" w:cs="Arial"/>
        </w:rPr>
        <w:t xml:space="preserve"> brings to book those who abuse the tax payers’ money and prosecutes them.</w:t>
      </w:r>
    </w:p>
    <w:p w:rsidR="00764F53" w:rsidRPr="00810882" w:rsidRDefault="00140A97" w:rsidP="00657AC6">
      <w:pPr>
        <w:numPr>
          <w:ilvl w:val="0"/>
          <w:numId w:val="4"/>
        </w:numPr>
        <w:jc w:val="both"/>
        <w:rPr>
          <w:rFonts w:ascii="Arial" w:hAnsi="Arial" w:cs="Arial"/>
        </w:rPr>
      </w:pPr>
      <w:r w:rsidRPr="00140A97">
        <w:rPr>
          <w:rFonts w:ascii="Arial" w:hAnsi="Arial" w:cs="Arial"/>
        </w:rPr>
        <w:t>Police is charged with carrying out criminal investigations, arrest and prosecute those who misuse or misappropriate tax payers’ money.</w:t>
      </w:r>
    </w:p>
    <w:p w:rsidR="00764F53" w:rsidRPr="00810882" w:rsidRDefault="00140A97" w:rsidP="00657AC6">
      <w:pPr>
        <w:numPr>
          <w:ilvl w:val="0"/>
          <w:numId w:val="4"/>
        </w:numPr>
        <w:jc w:val="both"/>
        <w:rPr>
          <w:rFonts w:ascii="Arial" w:hAnsi="Arial" w:cs="Arial"/>
        </w:rPr>
      </w:pPr>
      <w:r w:rsidRPr="00140A97">
        <w:rPr>
          <w:rFonts w:ascii="Arial" w:hAnsi="Arial" w:cs="Arial"/>
          <w:b/>
          <w:i/>
        </w:rPr>
        <w:t>District Public Accountability Committees</w:t>
      </w:r>
      <w:r w:rsidRPr="00140A97">
        <w:rPr>
          <w:rFonts w:ascii="Arial" w:hAnsi="Arial" w:cs="Arial"/>
        </w:rPr>
        <w:t xml:space="preserve"> at local level deal with matters raised by Local Governments Internal Audit Departments and those of the Auditor General.</w:t>
      </w:r>
    </w:p>
    <w:p w:rsidR="00764F53" w:rsidRPr="00810882" w:rsidRDefault="00140A97" w:rsidP="00657AC6">
      <w:pPr>
        <w:numPr>
          <w:ilvl w:val="0"/>
          <w:numId w:val="4"/>
        </w:numPr>
        <w:jc w:val="both"/>
        <w:rPr>
          <w:rFonts w:ascii="Arial" w:hAnsi="Arial" w:cs="Arial"/>
        </w:rPr>
      </w:pPr>
      <w:r w:rsidRPr="00140A97">
        <w:rPr>
          <w:rFonts w:ascii="Arial" w:hAnsi="Arial" w:cs="Arial"/>
          <w:b/>
          <w:i/>
        </w:rPr>
        <w:t>Public Accountability Committees of Parliament</w:t>
      </w:r>
      <w:r w:rsidRPr="00140A97">
        <w:rPr>
          <w:rFonts w:ascii="Arial" w:hAnsi="Arial" w:cs="Arial"/>
        </w:rPr>
        <w:t xml:space="preserve"> act on matters raised by the Auditor General. Other sector</w:t>
      </w:r>
      <w:r w:rsidR="00B476C7">
        <w:rPr>
          <w:rFonts w:ascii="Arial" w:hAnsi="Arial" w:cs="Arial"/>
        </w:rPr>
        <w:t>i</w:t>
      </w:r>
      <w:r w:rsidRPr="00140A97">
        <w:rPr>
          <w:rFonts w:ascii="Arial" w:hAnsi="Arial" w:cs="Arial"/>
        </w:rPr>
        <w:t>al committees e.g.  Works or Local Governance</w:t>
      </w:r>
      <w:r w:rsidR="000B3D32">
        <w:rPr>
          <w:rFonts w:ascii="Arial" w:hAnsi="Arial" w:cs="Arial"/>
        </w:rPr>
        <w:t xml:space="preserve"> committees</w:t>
      </w:r>
      <w:r w:rsidRPr="00140A97">
        <w:rPr>
          <w:rFonts w:ascii="Arial" w:hAnsi="Arial" w:cs="Arial"/>
        </w:rPr>
        <w:t xml:space="preserve"> investigate and recommend appropriate action on a </w:t>
      </w:r>
      <w:r w:rsidR="000D1018" w:rsidRPr="00140A97">
        <w:rPr>
          <w:rFonts w:ascii="Arial" w:hAnsi="Arial" w:cs="Arial"/>
        </w:rPr>
        <w:t xml:space="preserve">relevant </w:t>
      </w:r>
      <w:r w:rsidR="000D1018">
        <w:rPr>
          <w:rFonts w:ascii="Arial" w:hAnsi="Arial" w:cs="Arial"/>
        </w:rPr>
        <w:t>road</w:t>
      </w:r>
      <w:r w:rsidR="000B3D32">
        <w:rPr>
          <w:rFonts w:ascii="Arial" w:hAnsi="Arial" w:cs="Arial"/>
        </w:rPr>
        <w:t xml:space="preserve"> sector </w:t>
      </w:r>
      <w:r w:rsidRPr="00140A97">
        <w:rPr>
          <w:rFonts w:ascii="Arial" w:hAnsi="Arial" w:cs="Arial"/>
        </w:rPr>
        <w:t>matter</w:t>
      </w:r>
      <w:r w:rsidR="000B3D32">
        <w:rPr>
          <w:rFonts w:ascii="Arial" w:hAnsi="Arial" w:cs="Arial"/>
        </w:rPr>
        <w:t>s</w:t>
      </w:r>
      <w:r w:rsidRPr="00140A97">
        <w:rPr>
          <w:rFonts w:ascii="Arial" w:hAnsi="Arial" w:cs="Arial"/>
        </w:rPr>
        <w:t>.</w:t>
      </w:r>
    </w:p>
    <w:p w:rsidR="00764F53" w:rsidRPr="00810882" w:rsidRDefault="00764F53"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657AC6">
      <w:pPr>
        <w:ind w:left="360"/>
        <w:jc w:val="both"/>
        <w:rPr>
          <w:rFonts w:ascii="Arial" w:hAnsi="Arial" w:cs="Arial"/>
        </w:rPr>
      </w:pPr>
    </w:p>
    <w:p w:rsidR="00657AC6" w:rsidRPr="00810882" w:rsidRDefault="00657AC6" w:rsidP="00A61B3A">
      <w:pPr>
        <w:jc w:val="both"/>
        <w:rPr>
          <w:rFonts w:ascii="Arial" w:hAnsi="Arial" w:cs="Arial"/>
        </w:rPr>
      </w:pPr>
    </w:p>
    <w:p w:rsidR="00A61B3A" w:rsidRPr="00810882" w:rsidRDefault="00A61B3A" w:rsidP="00A61B3A">
      <w:pPr>
        <w:jc w:val="both"/>
        <w:rPr>
          <w:rFonts w:ascii="Arial" w:hAnsi="Arial" w:cs="Arial"/>
        </w:rPr>
      </w:pPr>
    </w:p>
    <w:p w:rsidR="00810882" w:rsidRDefault="00810882" w:rsidP="00657AC6">
      <w:pPr>
        <w:ind w:left="360"/>
        <w:jc w:val="both"/>
        <w:rPr>
          <w:rFonts w:ascii="Arial" w:hAnsi="Arial" w:cs="Arial"/>
          <w:b/>
        </w:rPr>
      </w:pPr>
    </w:p>
    <w:p w:rsidR="00810882" w:rsidRDefault="00810882" w:rsidP="00657AC6">
      <w:pPr>
        <w:ind w:left="360"/>
        <w:jc w:val="both"/>
        <w:rPr>
          <w:rFonts w:ascii="Arial" w:hAnsi="Arial" w:cs="Arial"/>
          <w:b/>
        </w:rPr>
      </w:pPr>
    </w:p>
    <w:p w:rsidR="00810882" w:rsidRDefault="00810882" w:rsidP="00657AC6">
      <w:pPr>
        <w:ind w:left="360"/>
        <w:jc w:val="both"/>
        <w:rPr>
          <w:rFonts w:ascii="Arial" w:hAnsi="Arial" w:cs="Arial"/>
          <w:b/>
        </w:rPr>
      </w:pPr>
    </w:p>
    <w:p w:rsidR="00810882" w:rsidRDefault="00810882" w:rsidP="00657AC6">
      <w:pPr>
        <w:ind w:left="360"/>
        <w:jc w:val="both"/>
        <w:rPr>
          <w:rFonts w:ascii="Arial" w:hAnsi="Arial" w:cs="Arial"/>
          <w:b/>
        </w:rPr>
      </w:pPr>
    </w:p>
    <w:p w:rsidR="004F52DD" w:rsidRDefault="004F52DD" w:rsidP="000B3D32">
      <w:pPr>
        <w:jc w:val="both"/>
        <w:rPr>
          <w:rFonts w:ascii="Arial" w:hAnsi="Arial" w:cs="Arial"/>
          <w:b/>
        </w:rPr>
      </w:pPr>
    </w:p>
    <w:p w:rsidR="00764F53" w:rsidRDefault="001C3C29" w:rsidP="001C3C29">
      <w:pPr>
        <w:jc w:val="both"/>
        <w:rPr>
          <w:rFonts w:ascii="Arial" w:hAnsi="Arial" w:cs="Arial"/>
          <w:b/>
        </w:rPr>
      </w:pPr>
      <w:r>
        <w:rPr>
          <w:rFonts w:ascii="Arial" w:hAnsi="Arial" w:cs="Arial"/>
          <w:b/>
        </w:rPr>
        <w:t>1.10</w:t>
      </w:r>
      <w:r>
        <w:rPr>
          <w:rFonts w:ascii="Arial" w:hAnsi="Arial" w:cs="Arial"/>
          <w:b/>
        </w:rPr>
        <w:tab/>
      </w:r>
      <w:r w:rsidR="00140A97" w:rsidRPr="00140A97">
        <w:rPr>
          <w:rFonts w:ascii="Arial" w:hAnsi="Arial" w:cs="Arial"/>
          <w:b/>
        </w:rPr>
        <w:t xml:space="preserve">Road Construction Cycle: </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Identification of the need and design of the road by the Consultant and UNRA</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Identification of funds and procurement the contractor and the consultant</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 xml:space="preserve">Mobilization (developing the team, machinery and selection of </w:t>
      </w:r>
      <w:r w:rsidR="000D1018" w:rsidRPr="000D1018">
        <w:rPr>
          <w:rFonts w:ascii="Arial" w:hAnsi="Arial" w:cs="Arial"/>
        </w:rPr>
        <w:t>sub-contractors</w:t>
      </w:r>
      <w:r w:rsidRPr="000D1018">
        <w:rPr>
          <w:rFonts w:ascii="Arial" w:hAnsi="Arial" w:cs="Arial"/>
        </w:rPr>
        <w:t>)</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Site establishment and setting up</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Actual interpretation of the design construction and supervision</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Contract management and review (variations)</w:t>
      </w:r>
    </w:p>
    <w:p w:rsidR="000B3D32" w:rsidRPr="000D1018" w:rsidRDefault="000B3D32" w:rsidP="001C3C29">
      <w:pPr>
        <w:pStyle w:val="ListParagraph"/>
        <w:numPr>
          <w:ilvl w:val="0"/>
          <w:numId w:val="16"/>
        </w:numPr>
        <w:rPr>
          <w:rFonts w:ascii="Arial" w:hAnsi="Arial" w:cs="Arial"/>
        </w:rPr>
      </w:pPr>
      <w:r w:rsidRPr="000D1018">
        <w:rPr>
          <w:rFonts w:ascii="Arial" w:hAnsi="Arial" w:cs="Arial"/>
        </w:rPr>
        <w:t>Project completion and commission</w:t>
      </w:r>
    </w:p>
    <w:p w:rsidR="00764F53" w:rsidRPr="000D1018" w:rsidRDefault="000B3D32" w:rsidP="001C3C29">
      <w:pPr>
        <w:pStyle w:val="ListParagraph"/>
        <w:numPr>
          <w:ilvl w:val="0"/>
          <w:numId w:val="16"/>
        </w:numPr>
        <w:rPr>
          <w:rFonts w:ascii="Arial" w:hAnsi="Arial" w:cs="Arial"/>
        </w:rPr>
      </w:pPr>
      <w:r w:rsidRPr="000D1018">
        <w:rPr>
          <w:rFonts w:ascii="Arial" w:hAnsi="Arial" w:cs="Arial"/>
        </w:rPr>
        <w:t>Project review (where appropriate)</w:t>
      </w:r>
    </w:p>
    <w:p w:rsidR="00F52294" w:rsidRPr="00810882" w:rsidRDefault="00F52294" w:rsidP="00657AC6">
      <w:pPr>
        <w:jc w:val="both"/>
        <w:rPr>
          <w:rFonts w:ascii="Arial" w:hAnsi="Arial" w:cs="Arial"/>
        </w:rPr>
      </w:pPr>
    </w:p>
    <w:p w:rsidR="00764F53" w:rsidRPr="00810882" w:rsidRDefault="00140A97" w:rsidP="00657AC6">
      <w:pPr>
        <w:jc w:val="both"/>
        <w:rPr>
          <w:rFonts w:ascii="Arial" w:hAnsi="Arial" w:cs="Arial"/>
        </w:rPr>
      </w:pPr>
      <w:r w:rsidRPr="00140A97">
        <w:rPr>
          <w:rFonts w:ascii="Arial" w:hAnsi="Arial" w:cs="Arial"/>
        </w:rPr>
        <w:t>The cycle is long particularly for road construction and major rehabilitation works. From conception to completion, road construction projects could easily extend over several years. Part of the reason for the length of the cycle is</w:t>
      </w:r>
      <w:r w:rsidR="000667A2">
        <w:rPr>
          <w:rFonts w:ascii="Arial" w:hAnsi="Arial" w:cs="Arial"/>
        </w:rPr>
        <w:t xml:space="preserve"> the period it takes</w:t>
      </w:r>
      <w:r w:rsidRPr="00140A97">
        <w:rPr>
          <w:rFonts w:ascii="Arial" w:hAnsi="Arial" w:cs="Arial"/>
        </w:rPr>
        <w:t xml:space="preserve"> to raise necessary funds. However at a local level the cycle is broken into two simpler cycles.</w:t>
      </w:r>
    </w:p>
    <w:p w:rsidR="00764F53" w:rsidRPr="00810882" w:rsidRDefault="00764F53" w:rsidP="00657AC6">
      <w:pPr>
        <w:jc w:val="both"/>
        <w:rPr>
          <w:rFonts w:ascii="Arial" w:hAnsi="Arial" w:cs="Arial"/>
        </w:rPr>
      </w:pPr>
    </w:p>
    <w:p w:rsidR="00764F53" w:rsidRPr="00810882" w:rsidRDefault="00140A97" w:rsidP="00657AC6">
      <w:pPr>
        <w:numPr>
          <w:ilvl w:val="0"/>
          <w:numId w:val="4"/>
        </w:numPr>
        <w:jc w:val="both"/>
        <w:rPr>
          <w:rFonts w:ascii="Arial" w:hAnsi="Arial" w:cs="Arial"/>
        </w:rPr>
      </w:pPr>
      <w:r w:rsidRPr="00140A97">
        <w:rPr>
          <w:rFonts w:ascii="Arial" w:hAnsi="Arial" w:cs="Arial"/>
        </w:rPr>
        <w:t>The Prequalification cycle and</w:t>
      </w:r>
    </w:p>
    <w:p w:rsidR="00764F53" w:rsidRPr="00810882" w:rsidRDefault="00140A97" w:rsidP="00657AC6">
      <w:pPr>
        <w:numPr>
          <w:ilvl w:val="0"/>
          <w:numId w:val="4"/>
        </w:numPr>
        <w:jc w:val="both"/>
        <w:rPr>
          <w:rFonts w:ascii="Arial" w:hAnsi="Arial" w:cs="Arial"/>
        </w:rPr>
      </w:pPr>
      <w:r w:rsidRPr="00140A97">
        <w:rPr>
          <w:rFonts w:ascii="Arial" w:hAnsi="Arial" w:cs="Arial"/>
        </w:rPr>
        <w:t>The Road Works cycle.</w:t>
      </w:r>
    </w:p>
    <w:p w:rsidR="001C3C29" w:rsidRDefault="001C3C29" w:rsidP="00657AC6">
      <w:pPr>
        <w:jc w:val="both"/>
        <w:rPr>
          <w:rFonts w:ascii="Arial" w:hAnsi="Arial" w:cs="Arial"/>
        </w:rPr>
      </w:pPr>
    </w:p>
    <w:p w:rsidR="00764F53" w:rsidRPr="00810882" w:rsidRDefault="00140A97" w:rsidP="00657AC6">
      <w:pPr>
        <w:jc w:val="both"/>
        <w:rPr>
          <w:rFonts w:ascii="Arial" w:hAnsi="Arial" w:cs="Arial"/>
        </w:rPr>
      </w:pPr>
      <w:r w:rsidRPr="00140A97">
        <w:rPr>
          <w:rFonts w:ascii="Arial" w:hAnsi="Arial" w:cs="Arial"/>
        </w:rPr>
        <w:t>The prequalification cycle starts when a local government invites contractors to express interest to participate in road construction. The invitation normally requires the contractor to supply particulars about themselves, including experience, capacity, licenses,</w:t>
      </w:r>
      <w:r w:rsidR="00E47AED" w:rsidRPr="00140A97">
        <w:rPr>
          <w:rFonts w:ascii="Arial" w:hAnsi="Arial" w:cs="Arial"/>
        </w:rPr>
        <w:t xml:space="preserve"> </w:t>
      </w:r>
      <w:proofErr w:type="gramStart"/>
      <w:r w:rsidR="00E47AED" w:rsidRPr="00140A97">
        <w:rPr>
          <w:rFonts w:ascii="Arial" w:hAnsi="Arial" w:cs="Arial"/>
        </w:rPr>
        <w:t>tax</w:t>
      </w:r>
      <w:proofErr w:type="gramEnd"/>
      <w:r w:rsidR="001C3C29">
        <w:rPr>
          <w:rFonts w:ascii="Arial" w:hAnsi="Arial" w:cs="Arial"/>
        </w:rPr>
        <w:t xml:space="preserve"> </w:t>
      </w:r>
      <w:r w:rsidRPr="00140A97">
        <w:rPr>
          <w:rFonts w:ascii="Arial" w:hAnsi="Arial" w:cs="Arial"/>
        </w:rPr>
        <w:t>clearance, technical and managerial details. Evaluations are done and prequalified firms advised. The firms then wait for invitation to quote for specific jobs.</w:t>
      </w:r>
    </w:p>
    <w:p w:rsidR="00764F53" w:rsidRPr="00810882" w:rsidRDefault="00140A97" w:rsidP="00657AC6">
      <w:pPr>
        <w:jc w:val="both"/>
        <w:rPr>
          <w:rFonts w:ascii="Arial" w:hAnsi="Arial" w:cs="Arial"/>
        </w:rPr>
      </w:pPr>
      <w:r w:rsidRPr="00140A97">
        <w:rPr>
          <w:rFonts w:ascii="Arial" w:hAnsi="Arial" w:cs="Arial"/>
        </w:rPr>
        <w:t xml:space="preserve"> </w:t>
      </w:r>
    </w:p>
    <w:p w:rsidR="00D25B77" w:rsidRPr="00810882" w:rsidRDefault="00140A97" w:rsidP="00657AC6">
      <w:pPr>
        <w:jc w:val="both"/>
        <w:rPr>
          <w:rFonts w:ascii="Arial" w:hAnsi="Arial" w:cs="Arial"/>
        </w:rPr>
      </w:pPr>
      <w:r w:rsidRPr="00140A97">
        <w:rPr>
          <w:rFonts w:ascii="Arial" w:hAnsi="Arial" w:cs="Arial"/>
        </w:rPr>
        <w:t>The road works cycle starts when the prequalified firms are invited to quote</w:t>
      </w:r>
      <w:r w:rsidR="00E15EA7">
        <w:rPr>
          <w:rFonts w:ascii="Arial" w:hAnsi="Arial" w:cs="Arial"/>
        </w:rPr>
        <w:t xml:space="preserve"> or express interest</w:t>
      </w:r>
      <w:r w:rsidRPr="00140A97">
        <w:rPr>
          <w:rFonts w:ascii="Arial" w:hAnsi="Arial" w:cs="Arial"/>
        </w:rPr>
        <w:t xml:space="preserve"> for specific </w:t>
      </w:r>
      <w:r w:rsidR="00E15EA7">
        <w:rPr>
          <w:rFonts w:ascii="Arial" w:hAnsi="Arial" w:cs="Arial"/>
        </w:rPr>
        <w:t xml:space="preserve">road works. </w:t>
      </w:r>
      <w:r w:rsidRPr="00140A97">
        <w:rPr>
          <w:rFonts w:ascii="Arial" w:hAnsi="Arial" w:cs="Arial"/>
        </w:rPr>
        <w:t xml:space="preserve"> The bidders are provided with bid documents to</w:t>
      </w:r>
      <w:r w:rsidR="001F4341">
        <w:rPr>
          <w:rFonts w:ascii="Arial" w:hAnsi="Arial" w:cs="Arial"/>
        </w:rPr>
        <w:t xml:space="preserve"> </w:t>
      </w:r>
      <w:r w:rsidRPr="00140A97">
        <w:rPr>
          <w:rFonts w:ascii="Arial" w:hAnsi="Arial" w:cs="Arial"/>
        </w:rPr>
        <w:t>qu</w:t>
      </w:r>
      <w:r w:rsidR="001F4341">
        <w:rPr>
          <w:rFonts w:ascii="Arial" w:hAnsi="Arial" w:cs="Arial"/>
        </w:rPr>
        <w:t>o</w:t>
      </w:r>
      <w:r w:rsidRPr="00140A97">
        <w:rPr>
          <w:rFonts w:ascii="Arial" w:hAnsi="Arial" w:cs="Arial"/>
        </w:rPr>
        <w:t>te for specified works. Bidders may be required at this stage to provide a bid bond. The bids are then evaluated and an award made to a successful bidder</w:t>
      </w:r>
      <w:r w:rsidR="001F4341">
        <w:rPr>
          <w:rFonts w:ascii="Arial" w:hAnsi="Arial" w:cs="Arial"/>
        </w:rPr>
        <w:t xml:space="preserve"> </w:t>
      </w:r>
      <w:r w:rsidR="0071029E">
        <w:rPr>
          <w:rFonts w:ascii="Arial" w:hAnsi="Arial" w:cs="Arial"/>
        </w:rPr>
        <w:t>while debriefing notice is given to unsuccessful ones</w:t>
      </w:r>
      <w:r w:rsidRPr="00140A97">
        <w:rPr>
          <w:rFonts w:ascii="Arial" w:hAnsi="Arial" w:cs="Arial"/>
        </w:rPr>
        <w:t xml:space="preserve">. </w:t>
      </w:r>
      <w:r w:rsidR="0071029E">
        <w:rPr>
          <w:rFonts w:ascii="Arial" w:hAnsi="Arial" w:cs="Arial"/>
        </w:rPr>
        <w:t xml:space="preserve">On receipt of an offer a contractor should do a bid validation to reconfirm internally of the ability to conduct the awarded bid. </w:t>
      </w:r>
      <w:r w:rsidRPr="00140A97">
        <w:rPr>
          <w:rFonts w:ascii="Arial" w:hAnsi="Arial" w:cs="Arial"/>
        </w:rPr>
        <w:t>A performanc</w:t>
      </w:r>
      <w:r w:rsidR="001C3C29">
        <w:rPr>
          <w:rFonts w:ascii="Arial" w:hAnsi="Arial" w:cs="Arial"/>
        </w:rPr>
        <w:t xml:space="preserve">e bond is usually requested </w:t>
      </w:r>
      <w:r w:rsidRPr="00140A97">
        <w:rPr>
          <w:rFonts w:ascii="Arial" w:hAnsi="Arial" w:cs="Arial"/>
        </w:rPr>
        <w:t>before a works contract is signed. In addition, an advance bond may be required to secure the amount of advance payment to be made to the contractor.</w:t>
      </w:r>
    </w:p>
    <w:p w:rsidR="00606EA8" w:rsidRPr="00810882" w:rsidRDefault="00140A97" w:rsidP="00657AC6">
      <w:pPr>
        <w:jc w:val="both"/>
        <w:rPr>
          <w:rFonts w:ascii="Arial" w:hAnsi="Arial" w:cs="Arial"/>
        </w:rPr>
      </w:pPr>
      <w:r w:rsidRPr="00140A97">
        <w:rPr>
          <w:rFonts w:ascii="Arial" w:hAnsi="Arial" w:cs="Arial"/>
        </w:rPr>
        <w:t xml:space="preserve"> </w:t>
      </w:r>
    </w:p>
    <w:p w:rsidR="00D25B77" w:rsidRPr="00810882" w:rsidRDefault="00140A97" w:rsidP="00657AC6">
      <w:pPr>
        <w:jc w:val="both"/>
        <w:rPr>
          <w:rFonts w:ascii="Arial" w:hAnsi="Arial" w:cs="Arial"/>
        </w:rPr>
      </w:pPr>
      <w:r w:rsidRPr="00140A97">
        <w:rPr>
          <w:rFonts w:ascii="Arial" w:hAnsi="Arial" w:cs="Arial"/>
        </w:rPr>
        <w:t xml:space="preserve">The contractor then goes through several stages of executing the work that include preliminary works, mobilization, rehabilitation of existing works, delivery of fill materials, drainage and gravelling. As the work progresses, works that are completed are periodically assessed and certified. The client will pay for the certified works but less retention moneys. The retention money will only be paid at the end of the retention period of say three to six months, during which any defects will have to be put right. Retention money however could be received earlier if a security guarantee is provided to the employer. At completion, the works are handed over and demobilization from the job done. </w:t>
      </w:r>
    </w:p>
    <w:p w:rsidR="009C4D43" w:rsidRPr="00810882" w:rsidRDefault="009C4D43" w:rsidP="00657AC6">
      <w:pPr>
        <w:jc w:val="both"/>
        <w:rPr>
          <w:rFonts w:ascii="Arial" w:hAnsi="Arial" w:cs="Arial"/>
        </w:rPr>
      </w:pPr>
    </w:p>
    <w:p w:rsidR="009C4D43" w:rsidRPr="00810882" w:rsidRDefault="00140A97" w:rsidP="00657AC6">
      <w:pPr>
        <w:jc w:val="both"/>
        <w:rPr>
          <w:rFonts w:ascii="Arial" w:hAnsi="Arial" w:cs="Arial"/>
        </w:rPr>
      </w:pPr>
      <w:r w:rsidRPr="00140A97">
        <w:rPr>
          <w:rFonts w:ascii="Arial" w:hAnsi="Arial" w:cs="Arial"/>
        </w:rPr>
        <w:t xml:space="preserve">The actual time taken from bidding, through award to demobilization will depend on the size and complexity of the job. The cycle can be long, with serious cash flow implications that require careful financial management and business skills. </w:t>
      </w:r>
    </w:p>
    <w:p w:rsidR="00D25B77" w:rsidRPr="00810882" w:rsidRDefault="00D25B77" w:rsidP="00657AC6">
      <w:pPr>
        <w:jc w:val="both"/>
        <w:rPr>
          <w:rFonts w:ascii="Arial" w:hAnsi="Arial" w:cs="Arial"/>
        </w:rPr>
      </w:pPr>
    </w:p>
    <w:p w:rsidR="00764F53" w:rsidRPr="00810882" w:rsidRDefault="00140A97" w:rsidP="00657AC6">
      <w:pPr>
        <w:jc w:val="both"/>
        <w:rPr>
          <w:rFonts w:ascii="Arial" w:hAnsi="Arial" w:cs="Arial"/>
          <w:b/>
        </w:rPr>
      </w:pPr>
      <w:r w:rsidRPr="00140A97">
        <w:rPr>
          <w:rFonts w:ascii="Arial" w:hAnsi="Arial" w:cs="Arial"/>
          <w:b/>
        </w:rPr>
        <w:t>2.0</w:t>
      </w:r>
      <w:r w:rsidRPr="00140A97">
        <w:rPr>
          <w:rFonts w:ascii="Arial" w:hAnsi="Arial" w:cs="Arial"/>
          <w:b/>
        </w:rPr>
        <w:tab/>
        <w:t>Ethical Issues in the road construction sector:</w:t>
      </w:r>
    </w:p>
    <w:p w:rsidR="00764F53" w:rsidRPr="00810882" w:rsidRDefault="00764F53" w:rsidP="00657AC6">
      <w:pPr>
        <w:jc w:val="both"/>
        <w:rPr>
          <w:rFonts w:ascii="Arial" w:hAnsi="Arial" w:cs="Arial"/>
        </w:rPr>
      </w:pPr>
    </w:p>
    <w:p w:rsidR="00764F53" w:rsidRPr="00810882" w:rsidRDefault="00140A97" w:rsidP="00657AC6">
      <w:pPr>
        <w:jc w:val="both"/>
        <w:rPr>
          <w:rFonts w:ascii="Arial" w:hAnsi="Arial" w:cs="Arial"/>
        </w:rPr>
      </w:pPr>
      <w:r w:rsidRPr="00140A97">
        <w:rPr>
          <w:rFonts w:ascii="Arial" w:hAnsi="Arial" w:cs="Arial"/>
        </w:rPr>
        <w:t>There are a number of ethical challenges in the road construction sector that include the following:</w:t>
      </w:r>
    </w:p>
    <w:p w:rsidR="00764F53" w:rsidRPr="00810882" w:rsidRDefault="00764F53" w:rsidP="00657AC6">
      <w:pPr>
        <w:jc w:val="both"/>
        <w:rPr>
          <w:rFonts w:ascii="Arial" w:hAnsi="Arial" w:cs="Arial"/>
        </w:rPr>
      </w:pPr>
    </w:p>
    <w:p w:rsidR="00764F53" w:rsidRPr="00810882" w:rsidRDefault="00140A97" w:rsidP="00657AC6">
      <w:pPr>
        <w:numPr>
          <w:ilvl w:val="0"/>
          <w:numId w:val="10"/>
        </w:numPr>
        <w:jc w:val="both"/>
        <w:rPr>
          <w:rFonts w:ascii="Arial" w:hAnsi="Arial" w:cs="Arial"/>
        </w:rPr>
      </w:pPr>
      <w:r w:rsidRPr="00140A97">
        <w:rPr>
          <w:rFonts w:ascii="Arial" w:hAnsi="Arial" w:cs="Arial"/>
          <w:lang w:val="en-NZ"/>
        </w:rPr>
        <w:t xml:space="preserve">Contamination of the soils by construction material and debris </w:t>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Degradation of vegetation including opening up vegetation cover and cutting down of trees.</w:t>
      </w:r>
      <w:r w:rsidRPr="00140A97">
        <w:rPr>
          <w:rFonts w:ascii="Arial" w:hAnsi="Arial" w:cs="Arial"/>
          <w:lang w:val="en-NZ"/>
        </w:rPr>
        <w:tab/>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 xml:space="preserve">Soil erosion resulting from removal of vegetation cover and making of inadequate drainage channels. </w:t>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 xml:space="preserve">Inadequate perimeter fencing of construction sites. </w:t>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Careless execution of demolition and construction.</w:t>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 xml:space="preserve">Storage of construction waste products offsite. </w:t>
      </w:r>
    </w:p>
    <w:p w:rsidR="00764F53" w:rsidRPr="00810882" w:rsidRDefault="00140A97" w:rsidP="00657AC6">
      <w:pPr>
        <w:numPr>
          <w:ilvl w:val="0"/>
          <w:numId w:val="10"/>
        </w:numPr>
        <w:jc w:val="both"/>
        <w:rPr>
          <w:rFonts w:ascii="Arial" w:hAnsi="Arial" w:cs="Arial"/>
        </w:rPr>
      </w:pPr>
      <w:r w:rsidRPr="00140A97">
        <w:rPr>
          <w:rFonts w:ascii="Arial" w:hAnsi="Arial" w:cs="Arial"/>
          <w:lang w:val="en-NZ"/>
        </w:rPr>
        <w:t xml:space="preserve">Inadequate protection for public from debris, hazards, dust and nuisances due to road works. </w:t>
      </w:r>
    </w:p>
    <w:p w:rsidR="00764F53" w:rsidRPr="00810882" w:rsidRDefault="00140A97" w:rsidP="00657AC6">
      <w:pPr>
        <w:numPr>
          <w:ilvl w:val="0"/>
          <w:numId w:val="10"/>
        </w:numPr>
        <w:jc w:val="both"/>
        <w:rPr>
          <w:rFonts w:ascii="Arial" w:hAnsi="Arial" w:cs="Arial"/>
        </w:rPr>
      </w:pPr>
      <w:r w:rsidRPr="00140A97">
        <w:rPr>
          <w:rFonts w:ascii="Arial" w:hAnsi="Arial" w:cs="Arial"/>
        </w:rPr>
        <w:t>Using a small sample to represent other areas whereas the sample is not representative of the rest.</w:t>
      </w:r>
    </w:p>
    <w:p w:rsidR="00764F53" w:rsidRPr="00810882" w:rsidRDefault="00140A97" w:rsidP="00657AC6">
      <w:pPr>
        <w:numPr>
          <w:ilvl w:val="0"/>
          <w:numId w:val="10"/>
        </w:numPr>
        <w:jc w:val="both"/>
        <w:rPr>
          <w:rFonts w:ascii="Arial" w:hAnsi="Arial" w:cs="Arial"/>
        </w:rPr>
      </w:pPr>
      <w:r w:rsidRPr="00140A97">
        <w:rPr>
          <w:rFonts w:ascii="Arial" w:hAnsi="Arial" w:cs="Arial"/>
        </w:rPr>
        <w:t>Forgery of results in the laboratory.</w:t>
      </w:r>
    </w:p>
    <w:p w:rsidR="00764F53" w:rsidRPr="00810882" w:rsidRDefault="00140A97" w:rsidP="00657AC6">
      <w:pPr>
        <w:numPr>
          <w:ilvl w:val="0"/>
          <w:numId w:val="10"/>
        </w:numPr>
        <w:jc w:val="both"/>
        <w:rPr>
          <w:rFonts w:ascii="Arial" w:hAnsi="Arial" w:cs="Arial"/>
        </w:rPr>
      </w:pPr>
      <w:r w:rsidRPr="00140A97">
        <w:rPr>
          <w:rFonts w:ascii="Arial" w:hAnsi="Arial" w:cs="Arial"/>
        </w:rPr>
        <w:t>Collusion between the consultant and materials owners (e.g. boreholes &amp; quarries).</w:t>
      </w:r>
    </w:p>
    <w:p w:rsidR="00764F53" w:rsidRPr="00810882" w:rsidRDefault="00140A97" w:rsidP="00657AC6">
      <w:pPr>
        <w:numPr>
          <w:ilvl w:val="0"/>
          <w:numId w:val="11"/>
        </w:numPr>
        <w:jc w:val="both"/>
        <w:rPr>
          <w:rFonts w:ascii="Arial" w:hAnsi="Arial" w:cs="Arial"/>
        </w:rPr>
      </w:pPr>
      <w:r w:rsidRPr="00140A97">
        <w:rPr>
          <w:rFonts w:ascii="Arial" w:hAnsi="Arial" w:cs="Arial"/>
        </w:rPr>
        <w:t xml:space="preserve">Fraudulent practices where </w:t>
      </w:r>
      <w:r w:rsidR="00E15EA7" w:rsidRPr="00140A97">
        <w:rPr>
          <w:rFonts w:ascii="Arial" w:hAnsi="Arial" w:cs="Arial"/>
        </w:rPr>
        <w:t>non-existent</w:t>
      </w:r>
      <w:r w:rsidRPr="00140A97">
        <w:rPr>
          <w:rFonts w:ascii="Arial" w:hAnsi="Arial" w:cs="Arial"/>
        </w:rPr>
        <w:t xml:space="preserve"> or </w:t>
      </w:r>
      <w:r w:rsidR="00E15EA7" w:rsidRPr="00140A97">
        <w:rPr>
          <w:rFonts w:ascii="Arial" w:hAnsi="Arial" w:cs="Arial"/>
        </w:rPr>
        <w:t>substandard</w:t>
      </w:r>
      <w:r w:rsidRPr="00140A97">
        <w:rPr>
          <w:rFonts w:ascii="Arial" w:hAnsi="Arial" w:cs="Arial"/>
        </w:rPr>
        <w:t xml:space="preserve"> work is paid for. </w:t>
      </w:r>
    </w:p>
    <w:p w:rsidR="00764F53" w:rsidRPr="00810882" w:rsidRDefault="00140A97" w:rsidP="00657AC6">
      <w:pPr>
        <w:numPr>
          <w:ilvl w:val="0"/>
          <w:numId w:val="11"/>
        </w:numPr>
        <w:jc w:val="both"/>
        <w:rPr>
          <w:rFonts w:ascii="Arial" w:hAnsi="Arial" w:cs="Arial"/>
        </w:rPr>
      </w:pPr>
      <w:r w:rsidRPr="00140A97">
        <w:rPr>
          <w:rFonts w:ascii="Arial" w:hAnsi="Arial" w:cs="Arial"/>
        </w:rPr>
        <w:t>Sheer negligence in the performance of work.</w:t>
      </w:r>
    </w:p>
    <w:p w:rsidR="00764F53" w:rsidRPr="00810882" w:rsidRDefault="00140A97" w:rsidP="00657AC6">
      <w:pPr>
        <w:numPr>
          <w:ilvl w:val="0"/>
          <w:numId w:val="11"/>
        </w:numPr>
        <w:jc w:val="both"/>
        <w:rPr>
          <w:rFonts w:ascii="Arial" w:hAnsi="Arial" w:cs="Arial"/>
        </w:rPr>
      </w:pPr>
      <w:r w:rsidRPr="00140A97">
        <w:rPr>
          <w:rFonts w:ascii="Arial" w:hAnsi="Arial" w:cs="Arial"/>
        </w:rPr>
        <w:t>Dishonesty, collusive tendering and bribery.</w:t>
      </w:r>
    </w:p>
    <w:p w:rsidR="00764F53" w:rsidRPr="00810882" w:rsidRDefault="00140A97" w:rsidP="00657AC6">
      <w:pPr>
        <w:numPr>
          <w:ilvl w:val="0"/>
          <w:numId w:val="11"/>
        </w:numPr>
        <w:jc w:val="both"/>
        <w:rPr>
          <w:rFonts w:ascii="Arial" w:hAnsi="Arial" w:cs="Arial"/>
        </w:rPr>
      </w:pPr>
      <w:r w:rsidRPr="00140A97">
        <w:rPr>
          <w:rFonts w:ascii="Arial" w:hAnsi="Arial" w:cs="Arial"/>
        </w:rPr>
        <w:t>Conflict of interest</w:t>
      </w:r>
      <w:r w:rsidR="00E15EA7">
        <w:rPr>
          <w:rFonts w:ascii="Arial" w:hAnsi="Arial" w:cs="Arial"/>
        </w:rPr>
        <w:t>;</w:t>
      </w:r>
      <w:r w:rsidRPr="00140A97">
        <w:rPr>
          <w:rFonts w:ascii="Arial" w:hAnsi="Arial" w:cs="Arial"/>
        </w:rPr>
        <w:t xml:space="preserve"> where bidders</w:t>
      </w:r>
      <w:r w:rsidR="00E15EA7">
        <w:rPr>
          <w:rFonts w:ascii="Arial" w:hAnsi="Arial" w:cs="Arial"/>
        </w:rPr>
        <w:t>/</w:t>
      </w:r>
      <w:r w:rsidRPr="00140A97">
        <w:rPr>
          <w:rFonts w:ascii="Arial" w:hAnsi="Arial" w:cs="Arial"/>
        </w:rPr>
        <w:t>contractors are conduits for the administrators who do award tenders or political leaders who oversee the works.</w:t>
      </w:r>
    </w:p>
    <w:p w:rsidR="00764F53" w:rsidRPr="006C3500" w:rsidRDefault="00140A97" w:rsidP="00657AC6">
      <w:pPr>
        <w:numPr>
          <w:ilvl w:val="0"/>
          <w:numId w:val="11"/>
        </w:numPr>
        <w:jc w:val="both"/>
        <w:rPr>
          <w:rFonts w:ascii="Arial" w:hAnsi="Arial" w:cs="Arial"/>
        </w:rPr>
      </w:pPr>
      <w:r w:rsidRPr="00140A97">
        <w:rPr>
          <w:rFonts w:ascii="Arial" w:hAnsi="Arial" w:cs="Arial"/>
          <w:lang w:val="en-NZ"/>
        </w:rPr>
        <w:t>The other common forms  of unethical conduct witnessed or experienced in the industry, include: unlawful industrial action initiated by Union Bodies, impropriety in Government Tendering Practices, under bidding to gain work or shut out competition, culture of large construction companies, unethical practices in government organisations,  abuse of variations to inflate costs  and impact of political influence (central &amp; local) to bend tender</w:t>
      </w:r>
      <w:r w:rsidR="00E15EA7">
        <w:rPr>
          <w:rFonts w:ascii="Arial" w:hAnsi="Arial" w:cs="Arial"/>
          <w:lang w:val="en-NZ"/>
        </w:rPr>
        <w:t>s</w:t>
      </w:r>
      <w:r w:rsidRPr="00140A97">
        <w:rPr>
          <w:rFonts w:ascii="Arial" w:hAnsi="Arial" w:cs="Arial"/>
          <w:lang w:val="en-NZ"/>
        </w:rPr>
        <w:t xml:space="preserve">, quality control and payment procedures in the road sector. </w:t>
      </w:r>
      <w:r w:rsidR="006C3500">
        <w:rPr>
          <w:rFonts w:ascii="Arial" w:hAnsi="Arial" w:cs="Arial"/>
          <w:lang w:val="en-NZ"/>
        </w:rPr>
        <w:br/>
      </w:r>
    </w:p>
    <w:p w:rsidR="006C3500" w:rsidRDefault="006C3500" w:rsidP="006C3500">
      <w:pPr>
        <w:jc w:val="both"/>
        <w:rPr>
          <w:rFonts w:ascii="Arial" w:hAnsi="Arial" w:cs="Arial"/>
          <w:lang w:val="en-NZ"/>
        </w:rPr>
      </w:pPr>
    </w:p>
    <w:p w:rsidR="006C3500" w:rsidRDefault="006C3500" w:rsidP="006C3500">
      <w:pPr>
        <w:jc w:val="both"/>
        <w:rPr>
          <w:rFonts w:ascii="Arial" w:hAnsi="Arial" w:cs="Arial"/>
          <w:lang w:val="en-NZ"/>
        </w:rPr>
      </w:pPr>
    </w:p>
    <w:p w:rsidR="006C3500" w:rsidRPr="00810882" w:rsidRDefault="006C3500" w:rsidP="006C3500">
      <w:pPr>
        <w:jc w:val="both"/>
        <w:rPr>
          <w:rFonts w:ascii="Arial" w:hAnsi="Arial" w:cs="Arial"/>
        </w:rPr>
      </w:pPr>
      <w:bookmarkStart w:id="0" w:name="_GoBack"/>
      <w:bookmarkEnd w:id="0"/>
    </w:p>
    <w:p w:rsidR="00764F53" w:rsidRPr="00810882" w:rsidRDefault="00764F53" w:rsidP="00657AC6">
      <w:pPr>
        <w:jc w:val="both"/>
        <w:rPr>
          <w:rFonts w:ascii="Arial" w:hAnsi="Arial" w:cs="Arial"/>
        </w:rPr>
      </w:pPr>
    </w:p>
    <w:p w:rsidR="00764F53" w:rsidRPr="00810882" w:rsidRDefault="00140A97" w:rsidP="00F948B7">
      <w:pPr>
        <w:jc w:val="both"/>
        <w:rPr>
          <w:rFonts w:ascii="Arial" w:hAnsi="Arial" w:cs="Arial"/>
          <w:b/>
        </w:rPr>
      </w:pPr>
      <w:r w:rsidRPr="00140A97">
        <w:rPr>
          <w:rFonts w:ascii="Arial" w:hAnsi="Arial" w:cs="Arial"/>
          <w:b/>
        </w:rPr>
        <w:t>2.1</w:t>
      </w:r>
      <w:r w:rsidR="00E47AED">
        <w:rPr>
          <w:rFonts w:ascii="Arial" w:hAnsi="Arial" w:cs="Arial"/>
          <w:b/>
        </w:rPr>
        <w:t xml:space="preserve">   </w:t>
      </w:r>
      <w:r w:rsidRPr="00140A97">
        <w:rPr>
          <w:rFonts w:ascii="Arial" w:hAnsi="Arial" w:cs="Arial"/>
          <w:b/>
        </w:rPr>
        <w:t>Highlights of the National Construction Policy and strategy:</w:t>
      </w:r>
    </w:p>
    <w:p w:rsidR="008545AB" w:rsidRPr="00810882" w:rsidRDefault="008545AB" w:rsidP="00657AC6">
      <w:pPr>
        <w:ind w:left="360"/>
        <w:jc w:val="both"/>
        <w:rPr>
          <w:rFonts w:ascii="Arial" w:hAnsi="Arial" w:cs="Arial"/>
        </w:rPr>
      </w:pPr>
    </w:p>
    <w:p w:rsidR="0019083C" w:rsidRPr="00810882" w:rsidRDefault="00140A97" w:rsidP="00F948B7">
      <w:pPr>
        <w:jc w:val="both"/>
        <w:rPr>
          <w:rFonts w:ascii="Arial" w:hAnsi="Arial" w:cs="Arial"/>
        </w:rPr>
      </w:pPr>
      <w:r w:rsidRPr="00140A97">
        <w:rPr>
          <w:rFonts w:ascii="Arial" w:hAnsi="Arial" w:cs="Arial"/>
        </w:rPr>
        <w:t xml:space="preserve">In order to strengthen the weak national construction industry, government promulgated the National Construction Policy that clearly stipulates the role government intends to play over the coming years. </w:t>
      </w:r>
    </w:p>
    <w:p w:rsidR="0019083C" w:rsidRPr="00810882" w:rsidRDefault="0019083C" w:rsidP="00F948B7">
      <w:pPr>
        <w:jc w:val="both"/>
        <w:rPr>
          <w:rFonts w:ascii="Arial" w:hAnsi="Arial" w:cs="Arial"/>
        </w:rPr>
      </w:pPr>
    </w:p>
    <w:p w:rsidR="008545AB" w:rsidRPr="00810882" w:rsidRDefault="00140A97" w:rsidP="00F948B7">
      <w:pPr>
        <w:jc w:val="both"/>
        <w:rPr>
          <w:rFonts w:ascii="Arial" w:hAnsi="Arial" w:cs="Arial"/>
        </w:rPr>
      </w:pPr>
      <w:r w:rsidRPr="00140A97">
        <w:rPr>
          <w:rFonts w:ascii="Arial" w:hAnsi="Arial" w:cs="Arial"/>
        </w:rPr>
        <w:t>The policy stipulates seven policy objectives each with appropriate strategies as shown below:</w:t>
      </w:r>
    </w:p>
    <w:p w:rsidR="008545AB" w:rsidRPr="00810882" w:rsidRDefault="008545AB" w:rsidP="00657AC6">
      <w:pPr>
        <w:ind w:left="360"/>
        <w:jc w:val="both"/>
        <w:rPr>
          <w:rFonts w:ascii="Arial" w:hAnsi="Arial" w:cs="Arial"/>
        </w:rPr>
      </w:pPr>
    </w:p>
    <w:p w:rsidR="00764F53" w:rsidRPr="00810882" w:rsidRDefault="00140A97" w:rsidP="00657AC6">
      <w:pPr>
        <w:numPr>
          <w:ilvl w:val="0"/>
          <w:numId w:val="5"/>
        </w:numPr>
        <w:jc w:val="both"/>
        <w:rPr>
          <w:rFonts w:ascii="Arial" w:hAnsi="Arial" w:cs="Arial"/>
          <w:b/>
        </w:rPr>
      </w:pPr>
      <w:r w:rsidRPr="00140A97">
        <w:rPr>
          <w:rFonts w:ascii="Arial" w:hAnsi="Arial" w:cs="Arial"/>
          <w:b/>
        </w:rPr>
        <w:t>Harmonize roles and responsibilities of the public and the private sector:</w:t>
      </w:r>
    </w:p>
    <w:p w:rsidR="00764F53" w:rsidRPr="00810882" w:rsidRDefault="00140A97" w:rsidP="00F948B7">
      <w:pPr>
        <w:ind w:left="720"/>
        <w:jc w:val="both"/>
        <w:rPr>
          <w:rFonts w:ascii="Arial" w:hAnsi="Arial" w:cs="Arial"/>
        </w:rPr>
      </w:pPr>
      <w:r w:rsidRPr="00140A97">
        <w:rPr>
          <w:rFonts w:ascii="Arial" w:hAnsi="Arial" w:cs="Arial"/>
        </w:rPr>
        <w:t>Government intends to decrease involvement of public sector in service delivery and disengage from physical infrastructure construction through training and capacity building, strengthening public institutions and improving service delivery of private sector.</w:t>
      </w:r>
    </w:p>
    <w:p w:rsidR="001746B3" w:rsidRPr="00810882" w:rsidRDefault="001746B3" w:rsidP="00657AC6">
      <w:pPr>
        <w:jc w:val="both"/>
        <w:rPr>
          <w:rFonts w:ascii="Arial" w:hAnsi="Arial" w:cs="Arial"/>
        </w:rPr>
      </w:pPr>
    </w:p>
    <w:p w:rsidR="00764F53" w:rsidRPr="00810882" w:rsidRDefault="00140A97" w:rsidP="00657AC6">
      <w:pPr>
        <w:numPr>
          <w:ilvl w:val="0"/>
          <w:numId w:val="5"/>
        </w:numPr>
        <w:jc w:val="both"/>
        <w:rPr>
          <w:rFonts w:ascii="Arial" w:hAnsi="Arial" w:cs="Arial"/>
          <w:b/>
        </w:rPr>
      </w:pPr>
      <w:r w:rsidRPr="00140A97">
        <w:rPr>
          <w:rFonts w:ascii="Arial" w:hAnsi="Arial" w:cs="Arial"/>
          <w:b/>
        </w:rPr>
        <w:t>Regulate and coordinate the National Construction Industry:</w:t>
      </w:r>
    </w:p>
    <w:p w:rsidR="00764F53" w:rsidRPr="00810882" w:rsidRDefault="00140A97" w:rsidP="00F948B7">
      <w:pPr>
        <w:ind w:left="720"/>
        <w:jc w:val="both"/>
        <w:rPr>
          <w:rFonts w:ascii="Arial" w:hAnsi="Arial" w:cs="Arial"/>
        </w:rPr>
      </w:pPr>
      <w:r w:rsidRPr="00140A97">
        <w:rPr>
          <w:rFonts w:ascii="Arial" w:hAnsi="Arial" w:cs="Arial"/>
        </w:rPr>
        <w:t xml:space="preserve">Government intends to regulate the activities of the stakeholders and coordinate public private sector dialogue for development of the sector through establishing the </w:t>
      </w:r>
      <w:r w:rsidRPr="00140A97">
        <w:rPr>
          <w:rFonts w:ascii="Arial" w:hAnsi="Arial" w:cs="Arial"/>
          <w:b/>
        </w:rPr>
        <w:t>Uganda Construction Industry Commission (UCICO)</w:t>
      </w:r>
      <w:r w:rsidRPr="00140A97">
        <w:rPr>
          <w:rFonts w:ascii="Arial" w:hAnsi="Arial" w:cs="Arial"/>
        </w:rPr>
        <w:t xml:space="preserve"> and strengthening and supporting the regulatory and professional bodies.</w:t>
      </w:r>
    </w:p>
    <w:p w:rsidR="001746B3" w:rsidRPr="00810882" w:rsidRDefault="001746B3" w:rsidP="00657AC6">
      <w:pPr>
        <w:jc w:val="both"/>
        <w:rPr>
          <w:rFonts w:ascii="Arial" w:hAnsi="Arial" w:cs="Arial"/>
        </w:rPr>
      </w:pPr>
    </w:p>
    <w:p w:rsidR="00764F53" w:rsidRPr="00810882" w:rsidRDefault="00140A97" w:rsidP="00657AC6">
      <w:pPr>
        <w:numPr>
          <w:ilvl w:val="0"/>
          <w:numId w:val="5"/>
        </w:numPr>
        <w:jc w:val="both"/>
        <w:rPr>
          <w:rFonts w:ascii="Arial" w:hAnsi="Arial" w:cs="Arial"/>
          <w:b/>
        </w:rPr>
      </w:pPr>
      <w:r w:rsidRPr="00140A97">
        <w:rPr>
          <w:rFonts w:ascii="Arial" w:hAnsi="Arial" w:cs="Arial"/>
          <w:b/>
        </w:rPr>
        <w:t>Develop and strengthen local capacity for effective participation:</w:t>
      </w:r>
    </w:p>
    <w:p w:rsidR="00D0633D" w:rsidRPr="00810882" w:rsidRDefault="00140A97" w:rsidP="00F948B7">
      <w:pPr>
        <w:ind w:left="720"/>
        <w:jc w:val="both"/>
        <w:rPr>
          <w:rFonts w:ascii="Arial" w:hAnsi="Arial" w:cs="Arial"/>
        </w:rPr>
      </w:pPr>
      <w:r w:rsidRPr="00140A97">
        <w:rPr>
          <w:rFonts w:ascii="Arial" w:hAnsi="Arial" w:cs="Arial"/>
        </w:rPr>
        <w:t>Government plans to develop and strengthen the capacity of the local contractors, consultants, suppliers and manufactures for effective participation through supporting UNABCEC, UACE and other business associations to be formed in the Industry.</w:t>
      </w:r>
    </w:p>
    <w:p w:rsidR="001746B3" w:rsidRPr="00810882" w:rsidRDefault="001746B3" w:rsidP="00657AC6">
      <w:pPr>
        <w:jc w:val="both"/>
        <w:rPr>
          <w:rFonts w:ascii="Arial" w:hAnsi="Arial" w:cs="Arial"/>
          <w:b/>
        </w:rPr>
      </w:pPr>
    </w:p>
    <w:p w:rsidR="00D0633D" w:rsidRPr="00810882" w:rsidRDefault="00140A97" w:rsidP="00657AC6">
      <w:pPr>
        <w:numPr>
          <w:ilvl w:val="0"/>
          <w:numId w:val="5"/>
        </w:numPr>
        <w:jc w:val="both"/>
        <w:rPr>
          <w:rFonts w:ascii="Arial" w:hAnsi="Arial" w:cs="Arial"/>
          <w:b/>
        </w:rPr>
      </w:pPr>
      <w:r w:rsidRPr="00140A97">
        <w:rPr>
          <w:rFonts w:ascii="Arial" w:hAnsi="Arial" w:cs="Arial"/>
          <w:b/>
        </w:rPr>
        <w:t>Increase access to equipment, credit and work:</w:t>
      </w:r>
    </w:p>
    <w:p w:rsidR="00D0633D" w:rsidRPr="00810882" w:rsidRDefault="00140A97" w:rsidP="00F948B7">
      <w:pPr>
        <w:ind w:left="720"/>
        <w:jc w:val="both"/>
        <w:rPr>
          <w:rFonts w:ascii="Arial" w:hAnsi="Arial" w:cs="Arial"/>
        </w:rPr>
      </w:pPr>
      <w:r w:rsidRPr="00140A97">
        <w:rPr>
          <w:rFonts w:ascii="Arial" w:hAnsi="Arial" w:cs="Arial"/>
        </w:rPr>
        <w:t>Government will facilitate local contractors and consultants to access equipment, credit and work through establishment of a privately managed plant hire pool, relax tender terms related to advance payment, performance guarantees and access to up-front financing, set up a contributory construction guarantee fund, increase contracting work to local firms and ensure mandatory sub-contracting of not less than 20% of the contract sum and at least 30% of consultancy services.</w:t>
      </w:r>
    </w:p>
    <w:p w:rsidR="001746B3" w:rsidRPr="00810882" w:rsidRDefault="001746B3" w:rsidP="00657AC6">
      <w:pPr>
        <w:jc w:val="both"/>
        <w:rPr>
          <w:rFonts w:ascii="Arial" w:hAnsi="Arial" w:cs="Arial"/>
          <w:b/>
        </w:rPr>
      </w:pPr>
    </w:p>
    <w:p w:rsidR="00D0633D" w:rsidRPr="00810882" w:rsidRDefault="00140A97" w:rsidP="00657AC6">
      <w:pPr>
        <w:numPr>
          <w:ilvl w:val="0"/>
          <w:numId w:val="5"/>
        </w:numPr>
        <w:jc w:val="both"/>
        <w:rPr>
          <w:rFonts w:ascii="Arial" w:hAnsi="Arial" w:cs="Arial"/>
          <w:b/>
        </w:rPr>
      </w:pPr>
      <w:r w:rsidRPr="00140A97">
        <w:rPr>
          <w:rFonts w:ascii="Arial" w:hAnsi="Arial" w:cs="Arial"/>
          <w:b/>
        </w:rPr>
        <w:t>Promote use of new and appropriate technology:</w:t>
      </w:r>
    </w:p>
    <w:p w:rsidR="00D0633D" w:rsidRPr="00810882" w:rsidRDefault="00140A97" w:rsidP="00F948B7">
      <w:pPr>
        <w:ind w:left="720"/>
        <w:jc w:val="both"/>
        <w:rPr>
          <w:rFonts w:ascii="Arial" w:hAnsi="Arial" w:cs="Arial"/>
        </w:rPr>
      </w:pPr>
      <w:r w:rsidRPr="00140A97">
        <w:rPr>
          <w:rFonts w:ascii="Arial" w:hAnsi="Arial" w:cs="Arial"/>
        </w:rPr>
        <w:t>Government will promote use of appropriate technologies in construction and infrastructure maintenance by promoting use of labour-based technology and the undertaking of research in new technologies.</w:t>
      </w:r>
    </w:p>
    <w:p w:rsidR="001746B3" w:rsidRDefault="001746B3" w:rsidP="00657AC6">
      <w:pPr>
        <w:jc w:val="both"/>
        <w:rPr>
          <w:rFonts w:ascii="Arial" w:hAnsi="Arial" w:cs="Arial"/>
          <w:b/>
        </w:rPr>
      </w:pPr>
    </w:p>
    <w:p w:rsidR="00187BA8" w:rsidRDefault="00187BA8" w:rsidP="00657AC6">
      <w:pPr>
        <w:jc w:val="both"/>
        <w:rPr>
          <w:rFonts w:ascii="Arial" w:hAnsi="Arial" w:cs="Arial"/>
          <w:b/>
        </w:rPr>
      </w:pPr>
    </w:p>
    <w:p w:rsidR="00187BA8" w:rsidRPr="00810882" w:rsidRDefault="00187BA8" w:rsidP="00657AC6">
      <w:pPr>
        <w:jc w:val="both"/>
        <w:rPr>
          <w:rFonts w:ascii="Arial" w:hAnsi="Arial" w:cs="Arial"/>
          <w:b/>
        </w:rPr>
      </w:pPr>
    </w:p>
    <w:p w:rsidR="00D0633D" w:rsidRPr="00810882" w:rsidRDefault="00140A97" w:rsidP="00657AC6">
      <w:pPr>
        <w:numPr>
          <w:ilvl w:val="0"/>
          <w:numId w:val="5"/>
        </w:numPr>
        <w:jc w:val="both"/>
        <w:rPr>
          <w:rFonts w:ascii="Arial" w:hAnsi="Arial" w:cs="Arial"/>
          <w:b/>
        </w:rPr>
      </w:pPr>
      <w:r w:rsidRPr="00140A97">
        <w:rPr>
          <w:rFonts w:ascii="Arial" w:hAnsi="Arial" w:cs="Arial"/>
          <w:b/>
        </w:rPr>
        <w:t xml:space="preserve">Remove restrictive practices to participation of marginalized groups: </w:t>
      </w:r>
    </w:p>
    <w:p w:rsidR="00D0633D" w:rsidRPr="00810882" w:rsidRDefault="00140A97" w:rsidP="00F948B7">
      <w:pPr>
        <w:ind w:left="720"/>
        <w:jc w:val="both"/>
        <w:rPr>
          <w:rFonts w:ascii="Arial" w:hAnsi="Arial" w:cs="Arial"/>
        </w:rPr>
      </w:pPr>
      <w:r w:rsidRPr="00140A97">
        <w:rPr>
          <w:rFonts w:ascii="Arial" w:hAnsi="Arial" w:cs="Arial"/>
        </w:rPr>
        <w:t>Restrictive practices which deter marginalized groups such as women, youths, physically challenged etc will be removed while the needs of the marginalized will be imbedded in construction planning.</w:t>
      </w:r>
    </w:p>
    <w:p w:rsidR="001746B3" w:rsidRPr="00810882" w:rsidRDefault="001746B3" w:rsidP="00657AC6">
      <w:pPr>
        <w:jc w:val="both"/>
        <w:rPr>
          <w:rFonts w:ascii="Arial" w:hAnsi="Arial" w:cs="Arial"/>
        </w:rPr>
      </w:pPr>
    </w:p>
    <w:p w:rsidR="00D0633D" w:rsidRPr="00810882" w:rsidRDefault="00140A97" w:rsidP="00657AC6">
      <w:pPr>
        <w:numPr>
          <w:ilvl w:val="0"/>
          <w:numId w:val="5"/>
        </w:numPr>
        <w:jc w:val="both"/>
        <w:rPr>
          <w:rFonts w:ascii="Arial" w:hAnsi="Arial" w:cs="Arial"/>
          <w:b/>
        </w:rPr>
      </w:pPr>
      <w:r w:rsidRPr="00140A97">
        <w:rPr>
          <w:rFonts w:ascii="Arial" w:hAnsi="Arial" w:cs="Arial"/>
          <w:b/>
        </w:rPr>
        <w:t>Promote sustainable economic and social development:</w:t>
      </w:r>
    </w:p>
    <w:p w:rsidR="00D0633D" w:rsidRPr="00810882" w:rsidRDefault="00140A97" w:rsidP="00F948B7">
      <w:pPr>
        <w:ind w:left="720"/>
        <w:jc w:val="both"/>
        <w:rPr>
          <w:rFonts w:ascii="Arial" w:hAnsi="Arial" w:cs="Arial"/>
        </w:rPr>
      </w:pPr>
      <w:r w:rsidRPr="00140A97">
        <w:rPr>
          <w:rFonts w:ascii="Arial" w:hAnsi="Arial" w:cs="Arial"/>
        </w:rPr>
        <w:t>The NCI will support sustainable economic and social development through protection of the environment, promoting occupational health and safety at work and providing security to service providers in insecure areas.</w:t>
      </w:r>
    </w:p>
    <w:p w:rsidR="00764F53" w:rsidRPr="00810882" w:rsidRDefault="00764F53" w:rsidP="00657AC6">
      <w:pPr>
        <w:jc w:val="both"/>
        <w:rPr>
          <w:rFonts w:ascii="Arial" w:hAnsi="Arial" w:cs="Arial"/>
        </w:rPr>
      </w:pPr>
    </w:p>
    <w:p w:rsidR="0019083C" w:rsidRPr="00810882" w:rsidRDefault="0019083C" w:rsidP="00657AC6">
      <w:pPr>
        <w:jc w:val="both"/>
        <w:rPr>
          <w:rFonts w:ascii="Arial" w:hAnsi="Arial" w:cs="Arial"/>
        </w:rPr>
      </w:pPr>
    </w:p>
    <w:p w:rsidR="00F948B7" w:rsidRPr="00F948B7" w:rsidRDefault="00140A97" w:rsidP="00657AC6">
      <w:pPr>
        <w:jc w:val="both"/>
        <w:rPr>
          <w:rFonts w:ascii="Arial" w:hAnsi="Arial" w:cs="Arial"/>
          <w:b/>
        </w:rPr>
      </w:pPr>
      <w:r w:rsidRPr="00F948B7">
        <w:rPr>
          <w:rFonts w:ascii="Arial" w:hAnsi="Arial" w:cs="Arial"/>
          <w:b/>
        </w:rPr>
        <w:t>Discussion topics:</w:t>
      </w:r>
    </w:p>
    <w:p w:rsidR="00764F53" w:rsidRPr="00810882" w:rsidRDefault="00764F53" w:rsidP="00657AC6">
      <w:pPr>
        <w:jc w:val="both"/>
        <w:rPr>
          <w:rFonts w:ascii="Arial" w:hAnsi="Arial" w:cs="Arial"/>
        </w:rPr>
      </w:pPr>
    </w:p>
    <w:p w:rsidR="00764F53" w:rsidRPr="00810882" w:rsidRDefault="00140A97" w:rsidP="00606EA8">
      <w:pPr>
        <w:numPr>
          <w:ilvl w:val="0"/>
          <w:numId w:val="12"/>
        </w:numPr>
        <w:jc w:val="both"/>
        <w:rPr>
          <w:rFonts w:ascii="Arial" w:hAnsi="Arial" w:cs="Arial"/>
        </w:rPr>
      </w:pPr>
      <w:r w:rsidRPr="00140A97">
        <w:rPr>
          <w:rFonts w:ascii="Arial" w:hAnsi="Arial" w:cs="Arial"/>
        </w:rPr>
        <w:t>Discuss how Munaku is similar or different from a typical local contractor.</w:t>
      </w:r>
    </w:p>
    <w:p w:rsidR="00764F53" w:rsidRPr="00810882" w:rsidRDefault="00140A97" w:rsidP="00606EA8">
      <w:pPr>
        <w:numPr>
          <w:ilvl w:val="0"/>
          <w:numId w:val="12"/>
        </w:numPr>
        <w:jc w:val="both"/>
        <w:rPr>
          <w:rFonts w:ascii="Arial" w:hAnsi="Arial" w:cs="Arial"/>
        </w:rPr>
      </w:pPr>
      <w:r w:rsidRPr="00140A97">
        <w:rPr>
          <w:rFonts w:ascii="Arial" w:hAnsi="Arial" w:cs="Arial"/>
        </w:rPr>
        <w:t xml:space="preserve">List the key stakeholders and their roles in the road construction sector and outline the importance of a road contractor to the country. </w:t>
      </w:r>
    </w:p>
    <w:p w:rsidR="00764F53" w:rsidRPr="00810882" w:rsidRDefault="00140A97" w:rsidP="00606EA8">
      <w:pPr>
        <w:numPr>
          <w:ilvl w:val="0"/>
          <w:numId w:val="12"/>
        </w:numPr>
        <w:jc w:val="both"/>
        <w:rPr>
          <w:rFonts w:ascii="Arial" w:hAnsi="Arial" w:cs="Arial"/>
        </w:rPr>
      </w:pPr>
      <w:r w:rsidRPr="00140A97">
        <w:rPr>
          <w:rFonts w:ascii="Arial" w:hAnsi="Arial" w:cs="Arial"/>
        </w:rPr>
        <w:t>Describe the road construction cycle and suggest a likely time frame to it and the problems that it may cause to financial and business management.</w:t>
      </w:r>
    </w:p>
    <w:p w:rsidR="00764F53" w:rsidRPr="00810882" w:rsidRDefault="00140A97" w:rsidP="00606EA8">
      <w:pPr>
        <w:numPr>
          <w:ilvl w:val="0"/>
          <w:numId w:val="12"/>
        </w:numPr>
        <w:jc w:val="both"/>
        <w:rPr>
          <w:rFonts w:ascii="Arial" w:hAnsi="Arial" w:cs="Arial"/>
        </w:rPr>
      </w:pPr>
      <w:r w:rsidRPr="00140A97">
        <w:rPr>
          <w:rFonts w:ascii="Arial" w:hAnsi="Arial" w:cs="Arial"/>
        </w:rPr>
        <w:t>Discuss the extent to which the National Construction Industry Policy addresses the concerns of road contractors.</w:t>
      </w:r>
    </w:p>
    <w:p w:rsidR="00764F53" w:rsidRPr="00810882" w:rsidRDefault="00140A97" w:rsidP="00606EA8">
      <w:pPr>
        <w:numPr>
          <w:ilvl w:val="0"/>
          <w:numId w:val="12"/>
        </w:numPr>
        <w:jc w:val="both"/>
        <w:rPr>
          <w:rFonts w:ascii="Arial" w:hAnsi="Arial" w:cs="Arial"/>
        </w:rPr>
      </w:pPr>
      <w:r w:rsidRPr="00140A97">
        <w:rPr>
          <w:rFonts w:ascii="Arial" w:hAnsi="Arial" w:cs="Arial"/>
        </w:rPr>
        <w:t xml:space="preserve"> Identify the key challenges to a road contractor and suggest how they can be addressed.</w:t>
      </w:r>
    </w:p>
    <w:p w:rsidR="001746B3" w:rsidRPr="00810882" w:rsidRDefault="00140A97" w:rsidP="00606EA8">
      <w:pPr>
        <w:numPr>
          <w:ilvl w:val="0"/>
          <w:numId w:val="12"/>
        </w:numPr>
        <w:jc w:val="both"/>
        <w:rPr>
          <w:rFonts w:ascii="Arial" w:hAnsi="Arial" w:cs="Arial"/>
        </w:rPr>
      </w:pPr>
      <w:r w:rsidRPr="00140A97">
        <w:rPr>
          <w:rFonts w:ascii="Arial" w:hAnsi="Arial" w:cs="Arial"/>
        </w:rPr>
        <w:t>Outline key ethical issues in the road construction sector and discuss how they impact on the quality and cost of road works.</w:t>
      </w:r>
    </w:p>
    <w:p w:rsidR="00764F53" w:rsidRPr="00657AC6" w:rsidRDefault="00764F53" w:rsidP="00657AC6">
      <w:pPr>
        <w:jc w:val="both"/>
        <w:rPr>
          <w:rFonts w:ascii="Constantia" w:hAnsi="Constantia"/>
        </w:rPr>
      </w:pPr>
    </w:p>
    <w:p w:rsidR="00764F53" w:rsidRPr="00657AC6" w:rsidRDefault="00764F53" w:rsidP="00657AC6">
      <w:pPr>
        <w:jc w:val="both"/>
        <w:rPr>
          <w:rFonts w:ascii="Constantia" w:hAnsi="Constantia"/>
        </w:rPr>
      </w:pPr>
    </w:p>
    <w:p w:rsidR="00F6271F" w:rsidRPr="00657AC6" w:rsidRDefault="00F6271F" w:rsidP="00657AC6">
      <w:pPr>
        <w:jc w:val="both"/>
        <w:rPr>
          <w:rFonts w:ascii="Constantia" w:hAnsi="Constantia"/>
        </w:rPr>
      </w:pPr>
    </w:p>
    <w:sectPr w:rsidR="00F6271F" w:rsidRPr="00657AC6" w:rsidSect="00F67D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C3C29" w:rsidRDefault="001C3C29">
      <w:r>
        <w:separator/>
      </w:r>
    </w:p>
  </w:endnote>
  <w:endnote w:type="continuationSeparator" w:id="1">
    <w:p w:rsidR="001C3C29" w:rsidRDefault="001C3C2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rsidP="006359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3C29" w:rsidRDefault="001C3C29" w:rsidP="006359FF">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pPr>
      <w:pStyle w:val="Footer"/>
      <w:pBdr>
        <w:top w:val="thinThickSmallGap" w:sz="24" w:space="1" w:color="622423" w:themeColor="accent2" w:themeShade="7F"/>
      </w:pBdr>
      <w:rPr>
        <w:rFonts w:asciiTheme="majorHAnsi" w:hAnsiTheme="majorHAnsi"/>
      </w:rPr>
    </w:pPr>
    <w:r>
      <w:rPr>
        <w:rFonts w:asciiTheme="majorHAnsi" w:hAnsiTheme="majorHAnsi"/>
      </w:rPr>
      <w:t>Handout/M1/S2</w:t>
    </w:r>
    <w:r>
      <w:rPr>
        <w:rFonts w:asciiTheme="majorHAnsi" w:hAnsiTheme="majorHAnsi"/>
      </w:rPr>
      <w:ptab w:relativeTo="margin" w:alignment="right" w:leader="none"/>
    </w:r>
    <w:r>
      <w:rPr>
        <w:rFonts w:asciiTheme="majorHAnsi" w:hAnsiTheme="majorHAnsi"/>
      </w:rPr>
      <w:t xml:space="preserve">Page </w:t>
    </w:r>
    <w:fldSimple w:instr=" PAGE   \* MERGEFORMAT ">
      <w:r w:rsidR="00F948B7" w:rsidRPr="00F948B7">
        <w:rPr>
          <w:rFonts w:asciiTheme="majorHAnsi" w:hAnsiTheme="majorHAnsi"/>
          <w:noProof/>
        </w:rPr>
        <w:t>9</w:t>
      </w:r>
    </w:fldSimple>
  </w:p>
  <w:p w:rsidR="001C3C29" w:rsidRDefault="001C3C29" w:rsidP="006359FF">
    <w:pPr>
      <w:pStyle w:val="Footer"/>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C3C29" w:rsidRDefault="001C3C29">
      <w:r>
        <w:separator/>
      </w:r>
    </w:p>
  </w:footnote>
  <w:footnote w:type="continuationSeparator" w:id="1">
    <w:p w:rsidR="001C3C29" w:rsidRDefault="001C3C2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pPr>
      <w:pStyle w:val="Heade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rsidP="00A61B3A">
    <w:pPr>
      <w:pStyle w:val="Header"/>
      <w:tabs>
        <w:tab w:val="clear" w:pos="4680"/>
        <w:tab w:val="clear" w:pos="9360"/>
        <w:tab w:val="center" w:pos="4320"/>
        <w:tab w:val="right" w:pos="8640"/>
      </w:tabs>
    </w:pPr>
    <w:r>
      <w:rPr>
        <w:noProof/>
        <w:lang w:val="en-US"/>
      </w:rPr>
      <w:drawing>
        <wp:inline distT="0" distB="0" distL="0" distR="0">
          <wp:extent cx="495300" cy="444500"/>
          <wp:effectExtent l="2540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95300" cy="444500"/>
                  </a:xfrm>
                  <a:prstGeom prst="rect">
                    <a:avLst/>
                  </a:prstGeom>
                  <a:noFill/>
                  <a:ln w="9525">
                    <a:noFill/>
                    <a:miter lim="800000"/>
                    <a:headEnd/>
                    <a:tailEnd/>
                  </a:ln>
                </pic:spPr>
              </pic:pic>
            </a:graphicData>
          </a:graphic>
        </wp:inline>
      </w:drawing>
    </w:r>
    <w:r w:rsidRPr="00271207">
      <w:rPr>
        <w:rFonts w:ascii="Constantia" w:hAnsi="Constantia"/>
        <w:i/>
        <w:sz w:val="20"/>
        <w:szCs w:val="20"/>
      </w:rPr>
      <w:t>Training in Financial &amp; Business Management for Road Contractor</w:t>
    </w:r>
    <w:r>
      <w:rPr>
        <w:rFonts w:ascii="Constantia" w:hAnsi="Constantia"/>
        <w:i/>
        <w:sz w:val="20"/>
        <w:szCs w:val="20"/>
      </w:rPr>
      <w:t>s</w:t>
    </w:r>
    <w:r>
      <w:tab/>
    </w:r>
    <w:r>
      <w:rPr>
        <w:noProof/>
        <w:lang w:val="en-US"/>
      </w:rPr>
      <w:drawing>
        <wp:inline distT="0" distB="0" distL="0" distR="0">
          <wp:extent cx="1371600" cy="393700"/>
          <wp:effectExtent l="25400" t="0" r="0" b="0"/>
          <wp:docPr id="2" name="Picture 5"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a:srcRect/>
                  <a:stretch>
                    <a:fillRect/>
                  </a:stretch>
                </pic:blipFill>
                <pic:spPr bwMode="auto">
                  <a:xfrm>
                    <a:off x="0" y="0"/>
                    <a:ext cx="1371600" cy="393700"/>
                  </a:xfrm>
                  <a:prstGeom prst="rect">
                    <a:avLst/>
                  </a:prstGeom>
                  <a:noFill/>
                  <a:ln w="9525">
                    <a:noFill/>
                    <a:miter lim="800000"/>
                    <a:headEnd/>
                    <a:tailEnd/>
                  </a:ln>
                </pic:spPr>
              </pic:pic>
            </a:graphicData>
          </a:graphic>
        </wp:inline>
      </w:drawing>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C3C29" w:rsidRDefault="001C3C29">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08292D"/>
    <w:multiLevelType w:val="hybridMultilevel"/>
    <w:tmpl w:val="A800A9A2"/>
    <w:lvl w:ilvl="0" w:tplc="441EA6C2">
      <w:start w:val="1"/>
      <w:numFmt w:val="bullet"/>
      <w:lvlText w:val="•"/>
      <w:lvlJc w:val="left"/>
      <w:pPr>
        <w:tabs>
          <w:tab w:val="num" w:pos="720"/>
        </w:tabs>
        <w:ind w:left="720" w:hanging="360"/>
      </w:pPr>
      <w:rPr>
        <w:rFonts w:ascii="Arial" w:hAnsi="Arial" w:hint="default"/>
      </w:rPr>
    </w:lvl>
    <w:lvl w:ilvl="1" w:tplc="CD9C669A" w:tentative="1">
      <w:start w:val="1"/>
      <w:numFmt w:val="bullet"/>
      <w:lvlText w:val="•"/>
      <w:lvlJc w:val="left"/>
      <w:pPr>
        <w:tabs>
          <w:tab w:val="num" w:pos="1440"/>
        </w:tabs>
        <w:ind w:left="1440" w:hanging="360"/>
      </w:pPr>
      <w:rPr>
        <w:rFonts w:ascii="Arial" w:hAnsi="Arial" w:hint="default"/>
      </w:rPr>
    </w:lvl>
    <w:lvl w:ilvl="2" w:tplc="AE3CDA0E" w:tentative="1">
      <w:start w:val="1"/>
      <w:numFmt w:val="bullet"/>
      <w:lvlText w:val="•"/>
      <w:lvlJc w:val="left"/>
      <w:pPr>
        <w:tabs>
          <w:tab w:val="num" w:pos="2160"/>
        </w:tabs>
        <w:ind w:left="2160" w:hanging="360"/>
      </w:pPr>
      <w:rPr>
        <w:rFonts w:ascii="Arial" w:hAnsi="Arial" w:hint="default"/>
      </w:rPr>
    </w:lvl>
    <w:lvl w:ilvl="3" w:tplc="D08AF5CC" w:tentative="1">
      <w:start w:val="1"/>
      <w:numFmt w:val="bullet"/>
      <w:lvlText w:val="•"/>
      <w:lvlJc w:val="left"/>
      <w:pPr>
        <w:tabs>
          <w:tab w:val="num" w:pos="2880"/>
        </w:tabs>
        <w:ind w:left="2880" w:hanging="360"/>
      </w:pPr>
      <w:rPr>
        <w:rFonts w:ascii="Arial" w:hAnsi="Arial" w:hint="default"/>
      </w:rPr>
    </w:lvl>
    <w:lvl w:ilvl="4" w:tplc="46EE91F2" w:tentative="1">
      <w:start w:val="1"/>
      <w:numFmt w:val="bullet"/>
      <w:lvlText w:val="•"/>
      <w:lvlJc w:val="left"/>
      <w:pPr>
        <w:tabs>
          <w:tab w:val="num" w:pos="3600"/>
        </w:tabs>
        <w:ind w:left="3600" w:hanging="360"/>
      </w:pPr>
      <w:rPr>
        <w:rFonts w:ascii="Arial" w:hAnsi="Arial" w:hint="default"/>
      </w:rPr>
    </w:lvl>
    <w:lvl w:ilvl="5" w:tplc="7430BEB8" w:tentative="1">
      <w:start w:val="1"/>
      <w:numFmt w:val="bullet"/>
      <w:lvlText w:val="•"/>
      <w:lvlJc w:val="left"/>
      <w:pPr>
        <w:tabs>
          <w:tab w:val="num" w:pos="4320"/>
        </w:tabs>
        <w:ind w:left="4320" w:hanging="360"/>
      </w:pPr>
      <w:rPr>
        <w:rFonts w:ascii="Arial" w:hAnsi="Arial" w:hint="default"/>
      </w:rPr>
    </w:lvl>
    <w:lvl w:ilvl="6" w:tplc="2B5E27BC" w:tentative="1">
      <w:start w:val="1"/>
      <w:numFmt w:val="bullet"/>
      <w:lvlText w:val="•"/>
      <w:lvlJc w:val="left"/>
      <w:pPr>
        <w:tabs>
          <w:tab w:val="num" w:pos="5040"/>
        </w:tabs>
        <w:ind w:left="5040" w:hanging="360"/>
      </w:pPr>
      <w:rPr>
        <w:rFonts w:ascii="Arial" w:hAnsi="Arial" w:hint="default"/>
      </w:rPr>
    </w:lvl>
    <w:lvl w:ilvl="7" w:tplc="BBA06596" w:tentative="1">
      <w:start w:val="1"/>
      <w:numFmt w:val="bullet"/>
      <w:lvlText w:val="•"/>
      <w:lvlJc w:val="left"/>
      <w:pPr>
        <w:tabs>
          <w:tab w:val="num" w:pos="5760"/>
        </w:tabs>
        <w:ind w:left="5760" w:hanging="360"/>
      </w:pPr>
      <w:rPr>
        <w:rFonts w:ascii="Arial" w:hAnsi="Arial" w:hint="default"/>
      </w:rPr>
    </w:lvl>
    <w:lvl w:ilvl="8" w:tplc="A9C21AF2" w:tentative="1">
      <w:start w:val="1"/>
      <w:numFmt w:val="bullet"/>
      <w:lvlText w:val="•"/>
      <w:lvlJc w:val="left"/>
      <w:pPr>
        <w:tabs>
          <w:tab w:val="num" w:pos="6480"/>
        </w:tabs>
        <w:ind w:left="6480" w:hanging="360"/>
      </w:pPr>
      <w:rPr>
        <w:rFonts w:ascii="Arial" w:hAnsi="Arial" w:hint="default"/>
      </w:rPr>
    </w:lvl>
  </w:abstractNum>
  <w:abstractNum w:abstractNumId="1">
    <w:nsid w:val="0BF02C72"/>
    <w:multiLevelType w:val="hybridMultilevel"/>
    <w:tmpl w:val="B73E7336"/>
    <w:lvl w:ilvl="0" w:tplc="37CCE100">
      <w:start w:val="1"/>
      <w:numFmt w:val="decimal"/>
      <w:lvlText w:val="%1."/>
      <w:lvlJc w:val="left"/>
      <w:pPr>
        <w:tabs>
          <w:tab w:val="num" w:pos="720"/>
        </w:tabs>
        <w:ind w:left="720" w:hanging="360"/>
      </w:pPr>
    </w:lvl>
    <w:lvl w:ilvl="1" w:tplc="77567E00" w:tentative="1">
      <w:start w:val="1"/>
      <w:numFmt w:val="decimal"/>
      <w:lvlText w:val="%2."/>
      <w:lvlJc w:val="left"/>
      <w:pPr>
        <w:tabs>
          <w:tab w:val="num" w:pos="1440"/>
        </w:tabs>
        <w:ind w:left="1440" w:hanging="360"/>
      </w:pPr>
    </w:lvl>
    <w:lvl w:ilvl="2" w:tplc="340C3AA4" w:tentative="1">
      <w:start w:val="1"/>
      <w:numFmt w:val="decimal"/>
      <w:lvlText w:val="%3."/>
      <w:lvlJc w:val="left"/>
      <w:pPr>
        <w:tabs>
          <w:tab w:val="num" w:pos="2160"/>
        </w:tabs>
        <w:ind w:left="2160" w:hanging="360"/>
      </w:pPr>
    </w:lvl>
    <w:lvl w:ilvl="3" w:tplc="EE38648A" w:tentative="1">
      <w:start w:val="1"/>
      <w:numFmt w:val="decimal"/>
      <w:lvlText w:val="%4."/>
      <w:lvlJc w:val="left"/>
      <w:pPr>
        <w:tabs>
          <w:tab w:val="num" w:pos="2880"/>
        </w:tabs>
        <w:ind w:left="2880" w:hanging="360"/>
      </w:pPr>
    </w:lvl>
    <w:lvl w:ilvl="4" w:tplc="897CFD36" w:tentative="1">
      <w:start w:val="1"/>
      <w:numFmt w:val="decimal"/>
      <w:lvlText w:val="%5."/>
      <w:lvlJc w:val="left"/>
      <w:pPr>
        <w:tabs>
          <w:tab w:val="num" w:pos="3600"/>
        </w:tabs>
        <w:ind w:left="3600" w:hanging="360"/>
      </w:pPr>
    </w:lvl>
    <w:lvl w:ilvl="5" w:tplc="AE3E225E" w:tentative="1">
      <w:start w:val="1"/>
      <w:numFmt w:val="decimal"/>
      <w:lvlText w:val="%6."/>
      <w:lvlJc w:val="left"/>
      <w:pPr>
        <w:tabs>
          <w:tab w:val="num" w:pos="4320"/>
        </w:tabs>
        <w:ind w:left="4320" w:hanging="360"/>
      </w:pPr>
    </w:lvl>
    <w:lvl w:ilvl="6" w:tplc="DAF456C8" w:tentative="1">
      <w:start w:val="1"/>
      <w:numFmt w:val="decimal"/>
      <w:lvlText w:val="%7."/>
      <w:lvlJc w:val="left"/>
      <w:pPr>
        <w:tabs>
          <w:tab w:val="num" w:pos="5040"/>
        </w:tabs>
        <w:ind w:left="5040" w:hanging="360"/>
      </w:pPr>
    </w:lvl>
    <w:lvl w:ilvl="7" w:tplc="9790D306" w:tentative="1">
      <w:start w:val="1"/>
      <w:numFmt w:val="decimal"/>
      <w:lvlText w:val="%8."/>
      <w:lvlJc w:val="left"/>
      <w:pPr>
        <w:tabs>
          <w:tab w:val="num" w:pos="5760"/>
        </w:tabs>
        <w:ind w:left="5760" w:hanging="360"/>
      </w:pPr>
    </w:lvl>
    <w:lvl w:ilvl="8" w:tplc="18524852" w:tentative="1">
      <w:start w:val="1"/>
      <w:numFmt w:val="decimal"/>
      <w:lvlText w:val="%9."/>
      <w:lvlJc w:val="left"/>
      <w:pPr>
        <w:tabs>
          <w:tab w:val="num" w:pos="6480"/>
        </w:tabs>
        <w:ind w:left="6480" w:hanging="360"/>
      </w:pPr>
    </w:lvl>
  </w:abstractNum>
  <w:abstractNum w:abstractNumId="2">
    <w:nsid w:val="178452BB"/>
    <w:multiLevelType w:val="hybridMultilevel"/>
    <w:tmpl w:val="39246D02"/>
    <w:lvl w:ilvl="0" w:tplc="3CCCD360">
      <w:start w:val="1"/>
      <w:numFmt w:val="bullet"/>
      <w:lvlText w:val="•"/>
      <w:lvlJc w:val="left"/>
      <w:pPr>
        <w:tabs>
          <w:tab w:val="num" w:pos="720"/>
        </w:tabs>
        <w:ind w:left="720" w:hanging="360"/>
      </w:pPr>
      <w:rPr>
        <w:rFonts w:ascii="Arial" w:hAnsi="Arial" w:hint="default"/>
      </w:rPr>
    </w:lvl>
    <w:lvl w:ilvl="1" w:tplc="B268C1F2" w:tentative="1">
      <w:start w:val="1"/>
      <w:numFmt w:val="bullet"/>
      <w:lvlText w:val="•"/>
      <w:lvlJc w:val="left"/>
      <w:pPr>
        <w:tabs>
          <w:tab w:val="num" w:pos="1440"/>
        </w:tabs>
        <w:ind w:left="1440" w:hanging="360"/>
      </w:pPr>
      <w:rPr>
        <w:rFonts w:ascii="Arial" w:hAnsi="Arial" w:hint="default"/>
      </w:rPr>
    </w:lvl>
    <w:lvl w:ilvl="2" w:tplc="E39A0BD0" w:tentative="1">
      <w:start w:val="1"/>
      <w:numFmt w:val="bullet"/>
      <w:lvlText w:val="•"/>
      <w:lvlJc w:val="left"/>
      <w:pPr>
        <w:tabs>
          <w:tab w:val="num" w:pos="2160"/>
        </w:tabs>
        <w:ind w:left="2160" w:hanging="360"/>
      </w:pPr>
      <w:rPr>
        <w:rFonts w:ascii="Arial" w:hAnsi="Arial" w:hint="default"/>
      </w:rPr>
    </w:lvl>
    <w:lvl w:ilvl="3" w:tplc="86EEE320" w:tentative="1">
      <w:start w:val="1"/>
      <w:numFmt w:val="bullet"/>
      <w:lvlText w:val="•"/>
      <w:lvlJc w:val="left"/>
      <w:pPr>
        <w:tabs>
          <w:tab w:val="num" w:pos="2880"/>
        </w:tabs>
        <w:ind w:left="2880" w:hanging="360"/>
      </w:pPr>
      <w:rPr>
        <w:rFonts w:ascii="Arial" w:hAnsi="Arial" w:hint="default"/>
      </w:rPr>
    </w:lvl>
    <w:lvl w:ilvl="4" w:tplc="01B28B32" w:tentative="1">
      <w:start w:val="1"/>
      <w:numFmt w:val="bullet"/>
      <w:lvlText w:val="•"/>
      <w:lvlJc w:val="left"/>
      <w:pPr>
        <w:tabs>
          <w:tab w:val="num" w:pos="3600"/>
        </w:tabs>
        <w:ind w:left="3600" w:hanging="360"/>
      </w:pPr>
      <w:rPr>
        <w:rFonts w:ascii="Arial" w:hAnsi="Arial" w:hint="default"/>
      </w:rPr>
    </w:lvl>
    <w:lvl w:ilvl="5" w:tplc="A798E2B6" w:tentative="1">
      <w:start w:val="1"/>
      <w:numFmt w:val="bullet"/>
      <w:lvlText w:val="•"/>
      <w:lvlJc w:val="left"/>
      <w:pPr>
        <w:tabs>
          <w:tab w:val="num" w:pos="4320"/>
        </w:tabs>
        <w:ind w:left="4320" w:hanging="360"/>
      </w:pPr>
      <w:rPr>
        <w:rFonts w:ascii="Arial" w:hAnsi="Arial" w:hint="default"/>
      </w:rPr>
    </w:lvl>
    <w:lvl w:ilvl="6" w:tplc="EE5848BA" w:tentative="1">
      <w:start w:val="1"/>
      <w:numFmt w:val="bullet"/>
      <w:lvlText w:val="•"/>
      <w:lvlJc w:val="left"/>
      <w:pPr>
        <w:tabs>
          <w:tab w:val="num" w:pos="5040"/>
        </w:tabs>
        <w:ind w:left="5040" w:hanging="360"/>
      </w:pPr>
      <w:rPr>
        <w:rFonts w:ascii="Arial" w:hAnsi="Arial" w:hint="default"/>
      </w:rPr>
    </w:lvl>
    <w:lvl w:ilvl="7" w:tplc="85E8B296" w:tentative="1">
      <w:start w:val="1"/>
      <w:numFmt w:val="bullet"/>
      <w:lvlText w:val="•"/>
      <w:lvlJc w:val="left"/>
      <w:pPr>
        <w:tabs>
          <w:tab w:val="num" w:pos="5760"/>
        </w:tabs>
        <w:ind w:left="5760" w:hanging="360"/>
      </w:pPr>
      <w:rPr>
        <w:rFonts w:ascii="Arial" w:hAnsi="Arial" w:hint="default"/>
      </w:rPr>
    </w:lvl>
    <w:lvl w:ilvl="8" w:tplc="933E5FB6" w:tentative="1">
      <w:start w:val="1"/>
      <w:numFmt w:val="bullet"/>
      <w:lvlText w:val="•"/>
      <w:lvlJc w:val="left"/>
      <w:pPr>
        <w:tabs>
          <w:tab w:val="num" w:pos="6480"/>
        </w:tabs>
        <w:ind w:left="6480" w:hanging="360"/>
      </w:pPr>
      <w:rPr>
        <w:rFonts w:ascii="Arial" w:hAnsi="Arial" w:hint="default"/>
      </w:rPr>
    </w:lvl>
  </w:abstractNum>
  <w:abstractNum w:abstractNumId="3">
    <w:nsid w:val="17BF3621"/>
    <w:multiLevelType w:val="hybridMultilevel"/>
    <w:tmpl w:val="79DA2904"/>
    <w:lvl w:ilvl="0" w:tplc="E7E85802">
      <w:start w:val="1"/>
      <w:numFmt w:val="bullet"/>
      <w:lvlText w:val="•"/>
      <w:lvlJc w:val="left"/>
      <w:pPr>
        <w:tabs>
          <w:tab w:val="num" w:pos="720"/>
        </w:tabs>
        <w:ind w:left="720" w:hanging="360"/>
      </w:pPr>
      <w:rPr>
        <w:rFonts w:ascii="Arial" w:hAnsi="Arial" w:hint="default"/>
      </w:rPr>
    </w:lvl>
    <w:lvl w:ilvl="1" w:tplc="CCAEDF94" w:tentative="1">
      <w:start w:val="1"/>
      <w:numFmt w:val="bullet"/>
      <w:lvlText w:val="•"/>
      <w:lvlJc w:val="left"/>
      <w:pPr>
        <w:tabs>
          <w:tab w:val="num" w:pos="1440"/>
        </w:tabs>
        <w:ind w:left="1440" w:hanging="360"/>
      </w:pPr>
      <w:rPr>
        <w:rFonts w:ascii="Arial" w:hAnsi="Arial" w:hint="default"/>
      </w:rPr>
    </w:lvl>
    <w:lvl w:ilvl="2" w:tplc="BBFAE85E" w:tentative="1">
      <w:start w:val="1"/>
      <w:numFmt w:val="bullet"/>
      <w:lvlText w:val="•"/>
      <w:lvlJc w:val="left"/>
      <w:pPr>
        <w:tabs>
          <w:tab w:val="num" w:pos="2160"/>
        </w:tabs>
        <w:ind w:left="2160" w:hanging="360"/>
      </w:pPr>
      <w:rPr>
        <w:rFonts w:ascii="Arial" w:hAnsi="Arial" w:hint="default"/>
      </w:rPr>
    </w:lvl>
    <w:lvl w:ilvl="3" w:tplc="EC8094B2" w:tentative="1">
      <w:start w:val="1"/>
      <w:numFmt w:val="bullet"/>
      <w:lvlText w:val="•"/>
      <w:lvlJc w:val="left"/>
      <w:pPr>
        <w:tabs>
          <w:tab w:val="num" w:pos="2880"/>
        </w:tabs>
        <w:ind w:left="2880" w:hanging="360"/>
      </w:pPr>
      <w:rPr>
        <w:rFonts w:ascii="Arial" w:hAnsi="Arial" w:hint="default"/>
      </w:rPr>
    </w:lvl>
    <w:lvl w:ilvl="4" w:tplc="1C621F46" w:tentative="1">
      <w:start w:val="1"/>
      <w:numFmt w:val="bullet"/>
      <w:lvlText w:val="•"/>
      <w:lvlJc w:val="left"/>
      <w:pPr>
        <w:tabs>
          <w:tab w:val="num" w:pos="3600"/>
        </w:tabs>
        <w:ind w:left="3600" w:hanging="360"/>
      </w:pPr>
      <w:rPr>
        <w:rFonts w:ascii="Arial" w:hAnsi="Arial" w:hint="default"/>
      </w:rPr>
    </w:lvl>
    <w:lvl w:ilvl="5" w:tplc="18E8D1E2" w:tentative="1">
      <w:start w:val="1"/>
      <w:numFmt w:val="bullet"/>
      <w:lvlText w:val="•"/>
      <w:lvlJc w:val="left"/>
      <w:pPr>
        <w:tabs>
          <w:tab w:val="num" w:pos="4320"/>
        </w:tabs>
        <w:ind w:left="4320" w:hanging="360"/>
      </w:pPr>
      <w:rPr>
        <w:rFonts w:ascii="Arial" w:hAnsi="Arial" w:hint="default"/>
      </w:rPr>
    </w:lvl>
    <w:lvl w:ilvl="6" w:tplc="63005930" w:tentative="1">
      <w:start w:val="1"/>
      <w:numFmt w:val="bullet"/>
      <w:lvlText w:val="•"/>
      <w:lvlJc w:val="left"/>
      <w:pPr>
        <w:tabs>
          <w:tab w:val="num" w:pos="5040"/>
        </w:tabs>
        <w:ind w:left="5040" w:hanging="360"/>
      </w:pPr>
      <w:rPr>
        <w:rFonts w:ascii="Arial" w:hAnsi="Arial" w:hint="default"/>
      </w:rPr>
    </w:lvl>
    <w:lvl w:ilvl="7" w:tplc="11D22A3C" w:tentative="1">
      <w:start w:val="1"/>
      <w:numFmt w:val="bullet"/>
      <w:lvlText w:val="•"/>
      <w:lvlJc w:val="left"/>
      <w:pPr>
        <w:tabs>
          <w:tab w:val="num" w:pos="5760"/>
        </w:tabs>
        <w:ind w:left="5760" w:hanging="360"/>
      </w:pPr>
      <w:rPr>
        <w:rFonts w:ascii="Arial" w:hAnsi="Arial" w:hint="default"/>
      </w:rPr>
    </w:lvl>
    <w:lvl w:ilvl="8" w:tplc="CC26417E" w:tentative="1">
      <w:start w:val="1"/>
      <w:numFmt w:val="bullet"/>
      <w:lvlText w:val="•"/>
      <w:lvlJc w:val="left"/>
      <w:pPr>
        <w:tabs>
          <w:tab w:val="num" w:pos="6480"/>
        </w:tabs>
        <w:ind w:left="6480" w:hanging="360"/>
      </w:pPr>
      <w:rPr>
        <w:rFonts w:ascii="Arial" w:hAnsi="Arial" w:hint="default"/>
      </w:rPr>
    </w:lvl>
  </w:abstractNum>
  <w:abstractNum w:abstractNumId="4">
    <w:nsid w:val="1FBD3DFA"/>
    <w:multiLevelType w:val="hybridMultilevel"/>
    <w:tmpl w:val="A3B49E04"/>
    <w:lvl w:ilvl="0" w:tplc="88A83BE0">
      <w:start w:val="1"/>
      <w:numFmt w:val="decimal"/>
      <w:lvlText w:val="%1."/>
      <w:lvlJc w:val="left"/>
      <w:pPr>
        <w:tabs>
          <w:tab w:val="num" w:pos="720"/>
        </w:tabs>
        <w:ind w:left="720" w:hanging="360"/>
      </w:pPr>
    </w:lvl>
    <w:lvl w:ilvl="1" w:tplc="8FCE4C34" w:tentative="1">
      <w:start w:val="1"/>
      <w:numFmt w:val="decimal"/>
      <w:lvlText w:val="%2."/>
      <w:lvlJc w:val="left"/>
      <w:pPr>
        <w:tabs>
          <w:tab w:val="num" w:pos="1440"/>
        </w:tabs>
        <w:ind w:left="1440" w:hanging="360"/>
      </w:pPr>
    </w:lvl>
    <w:lvl w:ilvl="2" w:tplc="00785848" w:tentative="1">
      <w:start w:val="1"/>
      <w:numFmt w:val="decimal"/>
      <w:lvlText w:val="%3."/>
      <w:lvlJc w:val="left"/>
      <w:pPr>
        <w:tabs>
          <w:tab w:val="num" w:pos="2160"/>
        </w:tabs>
        <w:ind w:left="2160" w:hanging="360"/>
      </w:pPr>
    </w:lvl>
    <w:lvl w:ilvl="3" w:tplc="29DAE762" w:tentative="1">
      <w:start w:val="1"/>
      <w:numFmt w:val="decimal"/>
      <w:lvlText w:val="%4."/>
      <w:lvlJc w:val="left"/>
      <w:pPr>
        <w:tabs>
          <w:tab w:val="num" w:pos="2880"/>
        </w:tabs>
        <w:ind w:left="2880" w:hanging="360"/>
      </w:pPr>
    </w:lvl>
    <w:lvl w:ilvl="4" w:tplc="21C024EC" w:tentative="1">
      <w:start w:val="1"/>
      <w:numFmt w:val="decimal"/>
      <w:lvlText w:val="%5."/>
      <w:lvlJc w:val="left"/>
      <w:pPr>
        <w:tabs>
          <w:tab w:val="num" w:pos="3600"/>
        </w:tabs>
        <w:ind w:left="3600" w:hanging="360"/>
      </w:pPr>
    </w:lvl>
    <w:lvl w:ilvl="5" w:tplc="D96A4670" w:tentative="1">
      <w:start w:val="1"/>
      <w:numFmt w:val="decimal"/>
      <w:lvlText w:val="%6."/>
      <w:lvlJc w:val="left"/>
      <w:pPr>
        <w:tabs>
          <w:tab w:val="num" w:pos="4320"/>
        </w:tabs>
        <w:ind w:left="4320" w:hanging="360"/>
      </w:pPr>
    </w:lvl>
    <w:lvl w:ilvl="6" w:tplc="BF20AD28" w:tentative="1">
      <w:start w:val="1"/>
      <w:numFmt w:val="decimal"/>
      <w:lvlText w:val="%7."/>
      <w:lvlJc w:val="left"/>
      <w:pPr>
        <w:tabs>
          <w:tab w:val="num" w:pos="5040"/>
        </w:tabs>
        <w:ind w:left="5040" w:hanging="360"/>
      </w:pPr>
    </w:lvl>
    <w:lvl w:ilvl="7" w:tplc="57F4B726" w:tentative="1">
      <w:start w:val="1"/>
      <w:numFmt w:val="decimal"/>
      <w:lvlText w:val="%8."/>
      <w:lvlJc w:val="left"/>
      <w:pPr>
        <w:tabs>
          <w:tab w:val="num" w:pos="5760"/>
        </w:tabs>
        <w:ind w:left="5760" w:hanging="360"/>
      </w:pPr>
    </w:lvl>
    <w:lvl w:ilvl="8" w:tplc="C67C25DA" w:tentative="1">
      <w:start w:val="1"/>
      <w:numFmt w:val="decimal"/>
      <w:lvlText w:val="%9."/>
      <w:lvlJc w:val="left"/>
      <w:pPr>
        <w:tabs>
          <w:tab w:val="num" w:pos="6480"/>
        </w:tabs>
        <w:ind w:left="6480" w:hanging="360"/>
      </w:pPr>
    </w:lvl>
  </w:abstractNum>
  <w:abstractNum w:abstractNumId="5">
    <w:nsid w:val="3BE2019B"/>
    <w:multiLevelType w:val="hybridMultilevel"/>
    <w:tmpl w:val="9D24F182"/>
    <w:lvl w:ilvl="0" w:tplc="B9D8148E">
      <w:start w:val="1"/>
      <w:numFmt w:val="bullet"/>
      <w:lvlText w:val="•"/>
      <w:lvlJc w:val="left"/>
      <w:pPr>
        <w:tabs>
          <w:tab w:val="num" w:pos="720"/>
        </w:tabs>
        <w:ind w:left="720" w:hanging="360"/>
      </w:pPr>
      <w:rPr>
        <w:rFonts w:ascii="Arial" w:hAnsi="Arial" w:hint="default"/>
      </w:rPr>
    </w:lvl>
    <w:lvl w:ilvl="1" w:tplc="E376E236">
      <w:start w:val="115"/>
      <w:numFmt w:val="bullet"/>
      <w:lvlText w:val="–"/>
      <w:lvlJc w:val="left"/>
      <w:pPr>
        <w:tabs>
          <w:tab w:val="num" w:pos="1440"/>
        </w:tabs>
        <w:ind w:left="1440" w:hanging="360"/>
      </w:pPr>
      <w:rPr>
        <w:rFonts w:ascii="Arial" w:hAnsi="Arial" w:hint="default"/>
      </w:rPr>
    </w:lvl>
    <w:lvl w:ilvl="2" w:tplc="ED36E020" w:tentative="1">
      <w:start w:val="1"/>
      <w:numFmt w:val="bullet"/>
      <w:lvlText w:val="•"/>
      <w:lvlJc w:val="left"/>
      <w:pPr>
        <w:tabs>
          <w:tab w:val="num" w:pos="2160"/>
        </w:tabs>
        <w:ind w:left="2160" w:hanging="360"/>
      </w:pPr>
      <w:rPr>
        <w:rFonts w:ascii="Arial" w:hAnsi="Arial" w:hint="default"/>
      </w:rPr>
    </w:lvl>
    <w:lvl w:ilvl="3" w:tplc="B246D70A" w:tentative="1">
      <w:start w:val="1"/>
      <w:numFmt w:val="bullet"/>
      <w:lvlText w:val="•"/>
      <w:lvlJc w:val="left"/>
      <w:pPr>
        <w:tabs>
          <w:tab w:val="num" w:pos="2880"/>
        </w:tabs>
        <w:ind w:left="2880" w:hanging="360"/>
      </w:pPr>
      <w:rPr>
        <w:rFonts w:ascii="Arial" w:hAnsi="Arial" w:hint="default"/>
      </w:rPr>
    </w:lvl>
    <w:lvl w:ilvl="4" w:tplc="2680817C" w:tentative="1">
      <w:start w:val="1"/>
      <w:numFmt w:val="bullet"/>
      <w:lvlText w:val="•"/>
      <w:lvlJc w:val="left"/>
      <w:pPr>
        <w:tabs>
          <w:tab w:val="num" w:pos="3600"/>
        </w:tabs>
        <w:ind w:left="3600" w:hanging="360"/>
      </w:pPr>
      <w:rPr>
        <w:rFonts w:ascii="Arial" w:hAnsi="Arial" w:hint="default"/>
      </w:rPr>
    </w:lvl>
    <w:lvl w:ilvl="5" w:tplc="0706D59A" w:tentative="1">
      <w:start w:val="1"/>
      <w:numFmt w:val="bullet"/>
      <w:lvlText w:val="•"/>
      <w:lvlJc w:val="left"/>
      <w:pPr>
        <w:tabs>
          <w:tab w:val="num" w:pos="4320"/>
        </w:tabs>
        <w:ind w:left="4320" w:hanging="360"/>
      </w:pPr>
      <w:rPr>
        <w:rFonts w:ascii="Arial" w:hAnsi="Arial" w:hint="default"/>
      </w:rPr>
    </w:lvl>
    <w:lvl w:ilvl="6" w:tplc="07C687EE" w:tentative="1">
      <w:start w:val="1"/>
      <w:numFmt w:val="bullet"/>
      <w:lvlText w:val="•"/>
      <w:lvlJc w:val="left"/>
      <w:pPr>
        <w:tabs>
          <w:tab w:val="num" w:pos="5040"/>
        </w:tabs>
        <w:ind w:left="5040" w:hanging="360"/>
      </w:pPr>
      <w:rPr>
        <w:rFonts w:ascii="Arial" w:hAnsi="Arial" w:hint="default"/>
      </w:rPr>
    </w:lvl>
    <w:lvl w:ilvl="7" w:tplc="3BACC852" w:tentative="1">
      <w:start w:val="1"/>
      <w:numFmt w:val="bullet"/>
      <w:lvlText w:val="•"/>
      <w:lvlJc w:val="left"/>
      <w:pPr>
        <w:tabs>
          <w:tab w:val="num" w:pos="5760"/>
        </w:tabs>
        <w:ind w:left="5760" w:hanging="360"/>
      </w:pPr>
      <w:rPr>
        <w:rFonts w:ascii="Arial" w:hAnsi="Arial" w:hint="default"/>
      </w:rPr>
    </w:lvl>
    <w:lvl w:ilvl="8" w:tplc="64F0A1E6" w:tentative="1">
      <w:start w:val="1"/>
      <w:numFmt w:val="bullet"/>
      <w:lvlText w:val="•"/>
      <w:lvlJc w:val="left"/>
      <w:pPr>
        <w:tabs>
          <w:tab w:val="num" w:pos="6480"/>
        </w:tabs>
        <w:ind w:left="6480" w:hanging="360"/>
      </w:pPr>
      <w:rPr>
        <w:rFonts w:ascii="Arial" w:hAnsi="Arial" w:hint="default"/>
      </w:rPr>
    </w:lvl>
  </w:abstractNum>
  <w:abstractNum w:abstractNumId="6">
    <w:nsid w:val="3C93255D"/>
    <w:multiLevelType w:val="hybridMultilevel"/>
    <w:tmpl w:val="33BAEECE"/>
    <w:lvl w:ilvl="0" w:tplc="EDD4A3EA">
      <w:start w:val="1"/>
      <w:numFmt w:val="decimal"/>
      <w:lvlText w:val="%1."/>
      <w:lvlJc w:val="left"/>
      <w:pPr>
        <w:tabs>
          <w:tab w:val="num" w:pos="720"/>
        </w:tabs>
        <w:ind w:left="720" w:hanging="360"/>
      </w:pPr>
    </w:lvl>
    <w:lvl w:ilvl="1" w:tplc="B614AE36" w:tentative="1">
      <w:start w:val="1"/>
      <w:numFmt w:val="decimal"/>
      <w:lvlText w:val="%2."/>
      <w:lvlJc w:val="left"/>
      <w:pPr>
        <w:tabs>
          <w:tab w:val="num" w:pos="1440"/>
        </w:tabs>
        <w:ind w:left="1440" w:hanging="360"/>
      </w:pPr>
    </w:lvl>
    <w:lvl w:ilvl="2" w:tplc="F9C240AE" w:tentative="1">
      <w:start w:val="1"/>
      <w:numFmt w:val="decimal"/>
      <w:lvlText w:val="%3."/>
      <w:lvlJc w:val="left"/>
      <w:pPr>
        <w:tabs>
          <w:tab w:val="num" w:pos="2160"/>
        </w:tabs>
        <w:ind w:left="2160" w:hanging="360"/>
      </w:pPr>
    </w:lvl>
    <w:lvl w:ilvl="3" w:tplc="A4306B38" w:tentative="1">
      <w:start w:val="1"/>
      <w:numFmt w:val="decimal"/>
      <w:lvlText w:val="%4."/>
      <w:lvlJc w:val="left"/>
      <w:pPr>
        <w:tabs>
          <w:tab w:val="num" w:pos="2880"/>
        </w:tabs>
        <w:ind w:left="2880" w:hanging="360"/>
      </w:pPr>
    </w:lvl>
    <w:lvl w:ilvl="4" w:tplc="D3B45192" w:tentative="1">
      <w:start w:val="1"/>
      <w:numFmt w:val="decimal"/>
      <w:lvlText w:val="%5."/>
      <w:lvlJc w:val="left"/>
      <w:pPr>
        <w:tabs>
          <w:tab w:val="num" w:pos="3600"/>
        </w:tabs>
        <w:ind w:left="3600" w:hanging="360"/>
      </w:pPr>
    </w:lvl>
    <w:lvl w:ilvl="5" w:tplc="B78E457A" w:tentative="1">
      <w:start w:val="1"/>
      <w:numFmt w:val="decimal"/>
      <w:lvlText w:val="%6."/>
      <w:lvlJc w:val="left"/>
      <w:pPr>
        <w:tabs>
          <w:tab w:val="num" w:pos="4320"/>
        </w:tabs>
        <w:ind w:left="4320" w:hanging="360"/>
      </w:pPr>
    </w:lvl>
    <w:lvl w:ilvl="6" w:tplc="E496F8BC" w:tentative="1">
      <w:start w:val="1"/>
      <w:numFmt w:val="decimal"/>
      <w:lvlText w:val="%7."/>
      <w:lvlJc w:val="left"/>
      <w:pPr>
        <w:tabs>
          <w:tab w:val="num" w:pos="5040"/>
        </w:tabs>
        <w:ind w:left="5040" w:hanging="360"/>
      </w:pPr>
    </w:lvl>
    <w:lvl w:ilvl="7" w:tplc="FAE83BAA" w:tentative="1">
      <w:start w:val="1"/>
      <w:numFmt w:val="decimal"/>
      <w:lvlText w:val="%8."/>
      <w:lvlJc w:val="left"/>
      <w:pPr>
        <w:tabs>
          <w:tab w:val="num" w:pos="5760"/>
        </w:tabs>
        <w:ind w:left="5760" w:hanging="360"/>
      </w:pPr>
    </w:lvl>
    <w:lvl w:ilvl="8" w:tplc="558A2968" w:tentative="1">
      <w:start w:val="1"/>
      <w:numFmt w:val="decimal"/>
      <w:lvlText w:val="%9."/>
      <w:lvlJc w:val="left"/>
      <w:pPr>
        <w:tabs>
          <w:tab w:val="num" w:pos="6480"/>
        </w:tabs>
        <w:ind w:left="6480" w:hanging="360"/>
      </w:pPr>
    </w:lvl>
  </w:abstractNum>
  <w:abstractNum w:abstractNumId="7">
    <w:nsid w:val="433623EC"/>
    <w:multiLevelType w:val="hybridMultilevel"/>
    <w:tmpl w:val="815AF48C"/>
    <w:lvl w:ilvl="0" w:tplc="2C9E1F34">
      <w:start w:val="1"/>
      <w:numFmt w:val="bullet"/>
      <w:lvlText w:val="•"/>
      <w:lvlJc w:val="left"/>
      <w:pPr>
        <w:tabs>
          <w:tab w:val="num" w:pos="720"/>
        </w:tabs>
        <w:ind w:left="720" w:hanging="360"/>
      </w:pPr>
      <w:rPr>
        <w:rFonts w:ascii="Arial" w:hAnsi="Arial" w:hint="default"/>
      </w:rPr>
    </w:lvl>
    <w:lvl w:ilvl="1" w:tplc="5824C490" w:tentative="1">
      <w:start w:val="1"/>
      <w:numFmt w:val="bullet"/>
      <w:lvlText w:val="•"/>
      <w:lvlJc w:val="left"/>
      <w:pPr>
        <w:tabs>
          <w:tab w:val="num" w:pos="1440"/>
        </w:tabs>
        <w:ind w:left="1440" w:hanging="360"/>
      </w:pPr>
      <w:rPr>
        <w:rFonts w:ascii="Arial" w:hAnsi="Arial" w:hint="default"/>
      </w:rPr>
    </w:lvl>
    <w:lvl w:ilvl="2" w:tplc="4DD098D2" w:tentative="1">
      <w:start w:val="1"/>
      <w:numFmt w:val="bullet"/>
      <w:lvlText w:val="•"/>
      <w:lvlJc w:val="left"/>
      <w:pPr>
        <w:tabs>
          <w:tab w:val="num" w:pos="2160"/>
        </w:tabs>
        <w:ind w:left="2160" w:hanging="360"/>
      </w:pPr>
      <w:rPr>
        <w:rFonts w:ascii="Arial" w:hAnsi="Arial" w:hint="default"/>
      </w:rPr>
    </w:lvl>
    <w:lvl w:ilvl="3" w:tplc="5D3C3058" w:tentative="1">
      <w:start w:val="1"/>
      <w:numFmt w:val="bullet"/>
      <w:lvlText w:val="•"/>
      <w:lvlJc w:val="left"/>
      <w:pPr>
        <w:tabs>
          <w:tab w:val="num" w:pos="2880"/>
        </w:tabs>
        <w:ind w:left="2880" w:hanging="360"/>
      </w:pPr>
      <w:rPr>
        <w:rFonts w:ascii="Arial" w:hAnsi="Arial" w:hint="default"/>
      </w:rPr>
    </w:lvl>
    <w:lvl w:ilvl="4" w:tplc="2200C7C2" w:tentative="1">
      <w:start w:val="1"/>
      <w:numFmt w:val="bullet"/>
      <w:lvlText w:val="•"/>
      <w:lvlJc w:val="left"/>
      <w:pPr>
        <w:tabs>
          <w:tab w:val="num" w:pos="3600"/>
        </w:tabs>
        <w:ind w:left="3600" w:hanging="360"/>
      </w:pPr>
      <w:rPr>
        <w:rFonts w:ascii="Arial" w:hAnsi="Arial" w:hint="default"/>
      </w:rPr>
    </w:lvl>
    <w:lvl w:ilvl="5" w:tplc="098453DE" w:tentative="1">
      <w:start w:val="1"/>
      <w:numFmt w:val="bullet"/>
      <w:lvlText w:val="•"/>
      <w:lvlJc w:val="left"/>
      <w:pPr>
        <w:tabs>
          <w:tab w:val="num" w:pos="4320"/>
        </w:tabs>
        <w:ind w:left="4320" w:hanging="360"/>
      </w:pPr>
      <w:rPr>
        <w:rFonts w:ascii="Arial" w:hAnsi="Arial" w:hint="default"/>
      </w:rPr>
    </w:lvl>
    <w:lvl w:ilvl="6" w:tplc="C6E609C2" w:tentative="1">
      <w:start w:val="1"/>
      <w:numFmt w:val="bullet"/>
      <w:lvlText w:val="•"/>
      <w:lvlJc w:val="left"/>
      <w:pPr>
        <w:tabs>
          <w:tab w:val="num" w:pos="5040"/>
        </w:tabs>
        <w:ind w:left="5040" w:hanging="360"/>
      </w:pPr>
      <w:rPr>
        <w:rFonts w:ascii="Arial" w:hAnsi="Arial" w:hint="default"/>
      </w:rPr>
    </w:lvl>
    <w:lvl w:ilvl="7" w:tplc="BFB281DC" w:tentative="1">
      <w:start w:val="1"/>
      <w:numFmt w:val="bullet"/>
      <w:lvlText w:val="•"/>
      <w:lvlJc w:val="left"/>
      <w:pPr>
        <w:tabs>
          <w:tab w:val="num" w:pos="5760"/>
        </w:tabs>
        <w:ind w:left="5760" w:hanging="360"/>
      </w:pPr>
      <w:rPr>
        <w:rFonts w:ascii="Arial" w:hAnsi="Arial" w:hint="default"/>
      </w:rPr>
    </w:lvl>
    <w:lvl w:ilvl="8" w:tplc="7494F1E8" w:tentative="1">
      <w:start w:val="1"/>
      <w:numFmt w:val="bullet"/>
      <w:lvlText w:val="•"/>
      <w:lvlJc w:val="left"/>
      <w:pPr>
        <w:tabs>
          <w:tab w:val="num" w:pos="6480"/>
        </w:tabs>
        <w:ind w:left="6480" w:hanging="360"/>
      </w:pPr>
      <w:rPr>
        <w:rFonts w:ascii="Arial" w:hAnsi="Arial" w:hint="default"/>
      </w:rPr>
    </w:lvl>
  </w:abstractNum>
  <w:abstractNum w:abstractNumId="8">
    <w:nsid w:val="43AE2B66"/>
    <w:multiLevelType w:val="hybridMultilevel"/>
    <w:tmpl w:val="5344C65A"/>
    <w:lvl w:ilvl="0" w:tplc="FEB03BAC">
      <w:start w:val="1"/>
      <w:numFmt w:val="bullet"/>
      <w:lvlText w:val="•"/>
      <w:lvlJc w:val="left"/>
      <w:pPr>
        <w:tabs>
          <w:tab w:val="num" w:pos="720"/>
        </w:tabs>
        <w:ind w:left="720" w:hanging="360"/>
      </w:pPr>
      <w:rPr>
        <w:rFonts w:ascii="Arial" w:hAnsi="Arial" w:hint="default"/>
      </w:rPr>
    </w:lvl>
    <w:lvl w:ilvl="1" w:tplc="97AE6E26" w:tentative="1">
      <w:start w:val="1"/>
      <w:numFmt w:val="bullet"/>
      <w:lvlText w:val="•"/>
      <w:lvlJc w:val="left"/>
      <w:pPr>
        <w:tabs>
          <w:tab w:val="num" w:pos="1440"/>
        </w:tabs>
        <w:ind w:left="1440" w:hanging="360"/>
      </w:pPr>
      <w:rPr>
        <w:rFonts w:ascii="Arial" w:hAnsi="Arial" w:hint="default"/>
      </w:rPr>
    </w:lvl>
    <w:lvl w:ilvl="2" w:tplc="38C2CBB6" w:tentative="1">
      <w:start w:val="1"/>
      <w:numFmt w:val="bullet"/>
      <w:lvlText w:val="•"/>
      <w:lvlJc w:val="left"/>
      <w:pPr>
        <w:tabs>
          <w:tab w:val="num" w:pos="2160"/>
        </w:tabs>
        <w:ind w:left="2160" w:hanging="360"/>
      </w:pPr>
      <w:rPr>
        <w:rFonts w:ascii="Arial" w:hAnsi="Arial" w:hint="default"/>
      </w:rPr>
    </w:lvl>
    <w:lvl w:ilvl="3" w:tplc="B1963F2E" w:tentative="1">
      <w:start w:val="1"/>
      <w:numFmt w:val="bullet"/>
      <w:lvlText w:val="•"/>
      <w:lvlJc w:val="left"/>
      <w:pPr>
        <w:tabs>
          <w:tab w:val="num" w:pos="2880"/>
        </w:tabs>
        <w:ind w:left="2880" w:hanging="360"/>
      </w:pPr>
      <w:rPr>
        <w:rFonts w:ascii="Arial" w:hAnsi="Arial" w:hint="default"/>
      </w:rPr>
    </w:lvl>
    <w:lvl w:ilvl="4" w:tplc="3DAC3E2E" w:tentative="1">
      <w:start w:val="1"/>
      <w:numFmt w:val="bullet"/>
      <w:lvlText w:val="•"/>
      <w:lvlJc w:val="left"/>
      <w:pPr>
        <w:tabs>
          <w:tab w:val="num" w:pos="3600"/>
        </w:tabs>
        <w:ind w:left="3600" w:hanging="360"/>
      </w:pPr>
      <w:rPr>
        <w:rFonts w:ascii="Arial" w:hAnsi="Arial" w:hint="default"/>
      </w:rPr>
    </w:lvl>
    <w:lvl w:ilvl="5" w:tplc="DC2C2ACC" w:tentative="1">
      <w:start w:val="1"/>
      <w:numFmt w:val="bullet"/>
      <w:lvlText w:val="•"/>
      <w:lvlJc w:val="left"/>
      <w:pPr>
        <w:tabs>
          <w:tab w:val="num" w:pos="4320"/>
        </w:tabs>
        <w:ind w:left="4320" w:hanging="360"/>
      </w:pPr>
      <w:rPr>
        <w:rFonts w:ascii="Arial" w:hAnsi="Arial" w:hint="default"/>
      </w:rPr>
    </w:lvl>
    <w:lvl w:ilvl="6" w:tplc="410E2B12" w:tentative="1">
      <w:start w:val="1"/>
      <w:numFmt w:val="bullet"/>
      <w:lvlText w:val="•"/>
      <w:lvlJc w:val="left"/>
      <w:pPr>
        <w:tabs>
          <w:tab w:val="num" w:pos="5040"/>
        </w:tabs>
        <w:ind w:left="5040" w:hanging="360"/>
      </w:pPr>
      <w:rPr>
        <w:rFonts w:ascii="Arial" w:hAnsi="Arial" w:hint="default"/>
      </w:rPr>
    </w:lvl>
    <w:lvl w:ilvl="7" w:tplc="97D66312" w:tentative="1">
      <w:start w:val="1"/>
      <w:numFmt w:val="bullet"/>
      <w:lvlText w:val="•"/>
      <w:lvlJc w:val="left"/>
      <w:pPr>
        <w:tabs>
          <w:tab w:val="num" w:pos="5760"/>
        </w:tabs>
        <w:ind w:left="5760" w:hanging="360"/>
      </w:pPr>
      <w:rPr>
        <w:rFonts w:ascii="Arial" w:hAnsi="Arial" w:hint="default"/>
      </w:rPr>
    </w:lvl>
    <w:lvl w:ilvl="8" w:tplc="009CB0C0" w:tentative="1">
      <w:start w:val="1"/>
      <w:numFmt w:val="bullet"/>
      <w:lvlText w:val="•"/>
      <w:lvlJc w:val="left"/>
      <w:pPr>
        <w:tabs>
          <w:tab w:val="num" w:pos="6480"/>
        </w:tabs>
        <w:ind w:left="6480" w:hanging="360"/>
      </w:pPr>
      <w:rPr>
        <w:rFonts w:ascii="Arial" w:hAnsi="Arial" w:hint="default"/>
      </w:rPr>
    </w:lvl>
  </w:abstractNum>
  <w:abstractNum w:abstractNumId="9">
    <w:nsid w:val="443D143A"/>
    <w:multiLevelType w:val="hybridMultilevel"/>
    <w:tmpl w:val="5B44A968"/>
    <w:lvl w:ilvl="0" w:tplc="B9D8148E">
      <w:start w:val="1"/>
      <w:numFmt w:val="bullet"/>
      <w:lvlText w:val="•"/>
      <w:lvlJc w:val="left"/>
      <w:pPr>
        <w:tabs>
          <w:tab w:val="num" w:pos="720"/>
        </w:tabs>
        <w:ind w:left="720" w:hanging="360"/>
      </w:pPr>
      <w:rPr>
        <w:rFonts w:ascii="Arial" w:hAnsi="Arial" w:hint="default"/>
      </w:rPr>
    </w:lvl>
    <w:lvl w:ilvl="1" w:tplc="0409001B">
      <w:start w:val="1"/>
      <w:numFmt w:val="lowerRoman"/>
      <w:lvlText w:val="%2."/>
      <w:lvlJc w:val="right"/>
      <w:pPr>
        <w:tabs>
          <w:tab w:val="num" w:pos="1440"/>
        </w:tabs>
        <w:ind w:left="1440" w:hanging="360"/>
      </w:pPr>
      <w:rPr>
        <w:rFonts w:hint="default"/>
      </w:rPr>
    </w:lvl>
    <w:lvl w:ilvl="2" w:tplc="ED36E020" w:tentative="1">
      <w:start w:val="1"/>
      <w:numFmt w:val="bullet"/>
      <w:lvlText w:val="•"/>
      <w:lvlJc w:val="left"/>
      <w:pPr>
        <w:tabs>
          <w:tab w:val="num" w:pos="2160"/>
        </w:tabs>
        <w:ind w:left="2160" w:hanging="360"/>
      </w:pPr>
      <w:rPr>
        <w:rFonts w:ascii="Arial" w:hAnsi="Arial" w:hint="default"/>
      </w:rPr>
    </w:lvl>
    <w:lvl w:ilvl="3" w:tplc="B246D70A" w:tentative="1">
      <w:start w:val="1"/>
      <w:numFmt w:val="bullet"/>
      <w:lvlText w:val="•"/>
      <w:lvlJc w:val="left"/>
      <w:pPr>
        <w:tabs>
          <w:tab w:val="num" w:pos="2880"/>
        </w:tabs>
        <w:ind w:left="2880" w:hanging="360"/>
      </w:pPr>
      <w:rPr>
        <w:rFonts w:ascii="Arial" w:hAnsi="Arial" w:hint="default"/>
      </w:rPr>
    </w:lvl>
    <w:lvl w:ilvl="4" w:tplc="2680817C" w:tentative="1">
      <w:start w:val="1"/>
      <w:numFmt w:val="bullet"/>
      <w:lvlText w:val="•"/>
      <w:lvlJc w:val="left"/>
      <w:pPr>
        <w:tabs>
          <w:tab w:val="num" w:pos="3600"/>
        </w:tabs>
        <w:ind w:left="3600" w:hanging="360"/>
      </w:pPr>
      <w:rPr>
        <w:rFonts w:ascii="Arial" w:hAnsi="Arial" w:hint="default"/>
      </w:rPr>
    </w:lvl>
    <w:lvl w:ilvl="5" w:tplc="0706D59A" w:tentative="1">
      <w:start w:val="1"/>
      <w:numFmt w:val="bullet"/>
      <w:lvlText w:val="•"/>
      <w:lvlJc w:val="left"/>
      <w:pPr>
        <w:tabs>
          <w:tab w:val="num" w:pos="4320"/>
        </w:tabs>
        <w:ind w:left="4320" w:hanging="360"/>
      </w:pPr>
      <w:rPr>
        <w:rFonts w:ascii="Arial" w:hAnsi="Arial" w:hint="default"/>
      </w:rPr>
    </w:lvl>
    <w:lvl w:ilvl="6" w:tplc="07C687EE" w:tentative="1">
      <w:start w:val="1"/>
      <w:numFmt w:val="bullet"/>
      <w:lvlText w:val="•"/>
      <w:lvlJc w:val="left"/>
      <w:pPr>
        <w:tabs>
          <w:tab w:val="num" w:pos="5040"/>
        </w:tabs>
        <w:ind w:left="5040" w:hanging="360"/>
      </w:pPr>
      <w:rPr>
        <w:rFonts w:ascii="Arial" w:hAnsi="Arial" w:hint="default"/>
      </w:rPr>
    </w:lvl>
    <w:lvl w:ilvl="7" w:tplc="3BACC852" w:tentative="1">
      <w:start w:val="1"/>
      <w:numFmt w:val="bullet"/>
      <w:lvlText w:val="•"/>
      <w:lvlJc w:val="left"/>
      <w:pPr>
        <w:tabs>
          <w:tab w:val="num" w:pos="5760"/>
        </w:tabs>
        <w:ind w:left="5760" w:hanging="360"/>
      </w:pPr>
      <w:rPr>
        <w:rFonts w:ascii="Arial" w:hAnsi="Arial" w:hint="default"/>
      </w:rPr>
    </w:lvl>
    <w:lvl w:ilvl="8" w:tplc="64F0A1E6" w:tentative="1">
      <w:start w:val="1"/>
      <w:numFmt w:val="bullet"/>
      <w:lvlText w:val="•"/>
      <w:lvlJc w:val="left"/>
      <w:pPr>
        <w:tabs>
          <w:tab w:val="num" w:pos="6480"/>
        </w:tabs>
        <w:ind w:left="6480" w:hanging="360"/>
      </w:pPr>
      <w:rPr>
        <w:rFonts w:ascii="Arial" w:hAnsi="Arial" w:hint="default"/>
      </w:rPr>
    </w:lvl>
  </w:abstractNum>
  <w:abstractNum w:abstractNumId="10">
    <w:nsid w:val="557E0E56"/>
    <w:multiLevelType w:val="hybridMultilevel"/>
    <w:tmpl w:val="616AB18E"/>
    <w:lvl w:ilvl="0" w:tplc="2CD8D6D4">
      <w:start w:val="1"/>
      <w:numFmt w:val="bullet"/>
      <w:lvlText w:val="•"/>
      <w:lvlJc w:val="left"/>
      <w:pPr>
        <w:tabs>
          <w:tab w:val="num" w:pos="720"/>
        </w:tabs>
        <w:ind w:left="720" w:hanging="360"/>
      </w:pPr>
      <w:rPr>
        <w:rFonts w:ascii="Arial" w:hAnsi="Arial" w:hint="default"/>
      </w:rPr>
    </w:lvl>
    <w:lvl w:ilvl="1" w:tplc="06008B06" w:tentative="1">
      <w:start w:val="1"/>
      <w:numFmt w:val="bullet"/>
      <w:lvlText w:val="•"/>
      <w:lvlJc w:val="left"/>
      <w:pPr>
        <w:tabs>
          <w:tab w:val="num" w:pos="1440"/>
        </w:tabs>
        <w:ind w:left="1440" w:hanging="360"/>
      </w:pPr>
      <w:rPr>
        <w:rFonts w:ascii="Arial" w:hAnsi="Arial" w:hint="default"/>
      </w:rPr>
    </w:lvl>
    <w:lvl w:ilvl="2" w:tplc="024EBE18" w:tentative="1">
      <w:start w:val="1"/>
      <w:numFmt w:val="bullet"/>
      <w:lvlText w:val="•"/>
      <w:lvlJc w:val="left"/>
      <w:pPr>
        <w:tabs>
          <w:tab w:val="num" w:pos="2160"/>
        </w:tabs>
        <w:ind w:left="2160" w:hanging="360"/>
      </w:pPr>
      <w:rPr>
        <w:rFonts w:ascii="Arial" w:hAnsi="Arial" w:hint="default"/>
      </w:rPr>
    </w:lvl>
    <w:lvl w:ilvl="3" w:tplc="1E7E2094" w:tentative="1">
      <w:start w:val="1"/>
      <w:numFmt w:val="bullet"/>
      <w:lvlText w:val="•"/>
      <w:lvlJc w:val="left"/>
      <w:pPr>
        <w:tabs>
          <w:tab w:val="num" w:pos="2880"/>
        </w:tabs>
        <w:ind w:left="2880" w:hanging="360"/>
      </w:pPr>
      <w:rPr>
        <w:rFonts w:ascii="Arial" w:hAnsi="Arial" w:hint="default"/>
      </w:rPr>
    </w:lvl>
    <w:lvl w:ilvl="4" w:tplc="165E6338" w:tentative="1">
      <w:start w:val="1"/>
      <w:numFmt w:val="bullet"/>
      <w:lvlText w:val="•"/>
      <w:lvlJc w:val="left"/>
      <w:pPr>
        <w:tabs>
          <w:tab w:val="num" w:pos="3600"/>
        </w:tabs>
        <w:ind w:left="3600" w:hanging="360"/>
      </w:pPr>
      <w:rPr>
        <w:rFonts w:ascii="Arial" w:hAnsi="Arial" w:hint="default"/>
      </w:rPr>
    </w:lvl>
    <w:lvl w:ilvl="5" w:tplc="B9464380" w:tentative="1">
      <w:start w:val="1"/>
      <w:numFmt w:val="bullet"/>
      <w:lvlText w:val="•"/>
      <w:lvlJc w:val="left"/>
      <w:pPr>
        <w:tabs>
          <w:tab w:val="num" w:pos="4320"/>
        </w:tabs>
        <w:ind w:left="4320" w:hanging="360"/>
      </w:pPr>
      <w:rPr>
        <w:rFonts w:ascii="Arial" w:hAnsi="Arial" w:hint="default"/>
      </w:rPr>
    </w:lvl>
    <w:lvl w:ilvl="6" w:tplc="FA4CC8C2" w:tentative="1">
      <w:start w:val="1"/>
      <w:numFmt w:val="bullet"/>
      <w:lvlText w:val="•"/>
      <w:lvlJc w:val="left"/>
      <w:pPr>
        <w:tabs>
          <w:tab w:val="num" w:pos="5040"/>
        </w:tabs>
        <w:ind w:left="5040" w:hanging="360"/>
      </w:pPr>
      <w:rPr>
        <w:rFonts w:ascii="Arial" w:hAnsi="Arial" w:hint="default"/>
      </w:rPr>
    </w:lvl>
    <w:lvl w:ilvl="7" w:tplc="66203EE0" w:tentative="1">
      <w:start w:val="1"/>
      <w:numFmt w:val="bullet"/>
      <w:lvlText w:val="•"/>
      <w:lvlJc w:val="left"/>
      <w:pPr>
        <w:tabs>
          <w:tab w:val="num" w:pos="5760"/>
        </w:tabs>
        <w:ind w:left="5760" w:hanging="360"/>
      </w:pPr>
      <w:rPr>
        <w:rFonts w:ascii="Arial" w:hAnsi="Arial" w:hint="default"/>
      </w:rPr>
    </w:lvl>
    <w:lvl w:ilvl="8" w:tplc="9866FDC8" w:tentative="1">
      <w:start w:val="1"/>
      <w:numFmt w:val="bullet"/>
      <w:lvlText w:val="•"/>
      <w:lvlJc w:val="left"/>
      <w:pPr>
        <w:tabs>
          <w:tab w:val="num" w:pos="6480"/>
        </w:tabs>
        <w:ind w:left="6480" w:hanging="360"/>
      </w:pPr>
      <w:rPr>
        <w:rFonts w:ascii="Arial" w:hAnsi="Arial" w:hint="default"/>
      </w:rPr>
    </w:lvl>
  </w:abstractNum>
  <w:abstractNum w:abstractNumId="11">
    <w:nsid w:val="5E5D6578"/>
    <w:multiLevelType w:val="hybridMultilevel"/>
    <w:tmpl w:val="EC540BB8"/>
    <w:lvl w:ilvl="0" w:tplc="6B1C9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33401BC"/>
    <w:multiLevelType w:val="hybridMultilevel"/>
    <w:tmpl w:val="890C28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4364EC"/>
    <w:multiLevelType w:val="hybridMultilevel"/>
    <w:tmpl w:val="0BE00D20"/>
    <w:lvl w:ilvl="0" w:tplc="C33ECA5A">
      <w:start w:val="1"/>
      <w:numFmt w:val="bullet"/>
      <w:lvlText w:val="•"/>
      <w:lvlJc w:val="left"/>
      <w:pPr>
        <w:tabs>
          <w:tab w:val="num" w:pos="720"/>
        </w:tabs>
        <w:ind w:left="720" w:hanging="360"/>
      </w:pPr>
      <w:rPr>
        <w:rFonts w:ascii="Arial" w:hAnsi="Arial" w:hint="default"/>
      </w:rPr>
    </w:lvl>
    <w:lvl w:ilvl="1" w:tplc="8D66EAAC">
      <w:start w:val="115"/>
      <w:numFmt w:val="bullet"/>
      <w:lvlText w:val="–"/>
      <w:lvlJc w:val="left"/>
      <w:pPr>
        <w:tabs>
          <w:tab w:val="num" w:pos="1440"/>
        </w:tabs>
        <w:ind w:left="1440" w:hanging="360"/>
      </w:pPr>
      <w:rPr>
        <w:rFonts w:ascii="Arial" w:hAnsi="Arial" w:hint="default"/>
      </w:rPr>
    </w:lvl>
    <w:lvl w:ilvl="2" w:tplc="913E694E" w:tentative="1">
      <w:start w:val="1"/>
      <w:numFmt w:val="bullet"/>
      <w:lvlText w:val="•"/>
      <w:lvlJc w:val="left"/>
      <w:pPr>
        <w:tabs>
          <w:tab w:val="num" w:pos="2160"/>
        </w:tabs>
        <w:ind w:left="2160" w:hanging="360"/>
      </w:pPr>
      <w:rPr>
        <w:rFonts w:ascii="Arial" w:hAnsi="Arial" w:hint="default"/>
      </w:rPr>
    </w:lvl>
    <w:lvl w:ilvl="3" w:tplc="6C30F4B6" w:tentative="1">
      <w:start w:val="1"/>
      <w:numFmt w:val="bullet"/>
      <w:lvlText w:val="•"/>
      <w:lvlJc w:val="left"/>
      <w:pPr>
        <w:tabs>
          <w:tab w:val="num" w:pos="2880"/>
        </w:tabs>
        <w:ind w:left="2880" w:hanging="360"/>
      </w:pPr>
      <w:rPr>
        <w:rFonts w:ascii="Arial" w:hAnsi="Arial" w:hint="default"/>
      </w:rPr>
    </w:lvl>
    <w:lvl w:ilvl="4" w:tplc="7B304E2A" w:tentative="1">
      <w:start w:val="1"/>
      <w:numFmt w:val="bullet"/>
      <w:lvlText w:val="•"/>
      <w:lvlJc w:val="left"/>
      <w:pPr>
        <w:tabs>
          <w:tab w:val="num" w:pos="3600"/>
        </w:tabs>
        <w:ind w:left="3600" w:hanging="360"/>
      </w:pPr>
      <w:rPr>
        <w:rFonts w:ascii="Arial" w:hAnsi="Arial" w:hint="default"/>
      </w:rPr>
    </w:lvl>
    <w:lvl w:ilvl="5" w:tplc="10ACDEC2" w:tentative="1">
      <w:start w:val="1"/>
      <w:numFmt w:val="bullet"/>
      <w:lvlText w:val="•"/>
      <w:lvlJc w:val="left"/>
      <w:pPr>
        <w:tabs>
          <w:tab w:val="num" w:pos="4320"/>
        </w:tabs>
        <w:ind w:left="4320" w:hanging="360"/>
      </w:pPr>
      <w:rPr>
        <w:rFonts w:ascii="Arial" w:hAnsi="Arial" w:hint="default"/>
      </w:rPr>
    </w:lvl>
    <w:lvl w:ilvl="6" w:tplc="35B85E20" w:tentative="1">
      <w:start w:val="1"/>
      <w:numFmt w:val="bullet"/>
      <w:lvlText w:val="•"/>
      <w:lvlJc w:val="left"/>
      <w:pPr>
        <w:tabs>
          <w:tab w:val="num" w:pos="5040"/>
        </w:tabs>
        <w:ind w:left="5040" w:hanging="360"/>
      </w:pPr>
      <w:rPr>
        <w:rFonts w:ascii="Arial" w:hAnsi="Arial" w:hint="default"/>
      </w:rPr>
    </w:lvl>
    <w:lvl w:ilvl="7" w:tplc="824E91A4" w:tentative="1">
      <w:start w:val="1"/>
      <w:numFmt w:val="bullet"/>
      <w:lvlText w:val="•"/>
      <w:lvlJc w:val="left"/>
      <w:pPr>
        <w:tabs>
          <w:tab w:val="num" w:pos="5760"/>
        </w:tabs>
        <w:ind w:left="5760" w:hanging="360"/>
      </w:pPr>
      <w:rPr>
        <w:rFonts w:ascii="Arial" w:hAnsi="Arial" w:hint="default"/>
      </w:rPr>
    </w:lvl>
    <w:lvl w:ilvl="8" w:tplc="C382F882" w:tentative="1">
      <w:start w:val="1"/>
      <w:numFmt w:val="bullet"/>
      <w:lvlText w:val="•"/>
      <w:lvlJc w:val="left"/>
      <w:pPr>
        <w:tabs>
          <w:tab w:val="num" w:pos="6480"/>
        </w:tabs>
        <w:ind w:left="6480" w:hanging="360"/>
      </w:pPr>
      <w:rPr>
        <w:rFonts w:ascii="Arial" w:hAnsi="Arial" w:hint="default"/>
      </w:rPr>
    </w:lvl>
  </w:abstractNum>
  <w:abstractNum w:abstractNumId="14">
    <w:nsid w:val="6A8114B4"/>
    <w:multiLevelType w:val="hybridMultilevel"/>
    <w:tmpl w:val="CA56F43C"/>
    <w:lvl w:ilvl="0" w:tplc="B9D8148E">
      <w:start w:val="1"/>
      <w:numFmt w:val="bullet"/>
      <w:lvlText w:val="•"/>
      <w:lvlJc w:val="left"/>
      <w:pPr>
        <w:tabs>
          <w:tab w:val="num" w:pos="720"/>
        </w:tabs>
        <w:ind w:left="720" w:hanging="360"/>
      </w:pPr>
      <w:rPr>
        <w:rFonts w:ascii="Arial" w:hAnsi="Arial" w:hint="default"/>
      </w:rPr>
    </w:lvl>
    <w:lvl w:ilvl="1" w:tplc="04090013">
      <w:start w:val="1"/>
      <w:numFmt w:val="upperRoman"/>
      <w:lvlText w:val="%2."/>
      <w:lvlJc w:val="right"/>
      <w:pPr>
        <w:tabs>
          <w:tab w:val="num" w:pos="1440"/>
        </w:tabs>
        <w:ind w:left="1440" w:hanging="360"/>
      </w:pPr>
      <w:rPr>
        <w:rFonts w:hint="default"/>
      </w:rPr>
    </w:lvl>
    <w:lvl w:ilvl="2" w:tplc="ED36E020" w:tentative="1">
      <w:start w:val="1"/>
      <w:numFmt w:val="bullet"/>
      <w:lvlText w:val="•"/>
      <w:lvlJc w:val="left"/>
      <w:pPr>
        <w:tabs>
          <w:tab w:val="num" w:pos="2160"/>
        </w:tabs>
        <w:ind w:left="2160" w:hanging="360"/>
      </w:pPr>
      <w:rPr>
        <w:rFonts w:ascii="Arial" w:hAnsi="Arial" w:hint="default"/>
      </w:rPr>
    </w:lvl>
    <w:lvl w:ilvl="3" w:tplc="B246D70A" w:tentative="1">
      <w:start w:val="1"/>
      <w:numFmt w:val="bullet"/>
      <w:lvlText w:val="•"/>
      <w:lvlJc w:val="left"/>
      <w:pPr>
        <w:tabs>
          <w:tab w:val="num" w:pos="2880"/>
        </w:tabs>
        <w:ind w:left="2880" w:hanging="360"/>
      </w:pPr>
      <w:rPr>
        <w:rFonts w:ascii="Arial" w:hAnsi="Arial" w:hint="default"/>
      </w:rPr>
    </w:lvl>
    <w:lvl w:ilvl="4" w:tplc="2680817C" w:tentative="1">
      <w:start w:val="1"/>
      <w:numFmt w:val="bullet"/>
      <w:lvlText w:val="•"/>
      <w:lvlJc w:val="left"/>
      <w:pPr>
        <w:tabs>
          <w:tab w:val="num" w:pos="3600"/>
        </w:tabs>
        <w:ind w:left="3600" w:hanging="360"/>
      </w:pPr>
      <w:rPr>
        <w:rFonts w:ascii="Arial" w:hAnsi="Arial" w:hint="default"/>
      </w:rPr>
    </w:lvl>
    <w:lvl w:ilvl="5" w:tplc="0706D59A" w:tentative="1">
      <w:start w:val="1"/>
      <w:numFmt w:val="bullet"/>
      <w:lvlText w:val="•"/>
      <w:lvlJc w:val="left"/>
      <w:pPr>
        <w:tabs>
          <w:tab w:val="num" w:pos="4320"/>
        </w:tabs>
        <w:ind w:left="4320" w:hanging="360"/>
      </w:pPr>
      <w:rPr>
        <w:rFonts w:ascii="Arial" w:hAnsi="Arial" w:hint="default"/>
      </w:rPr>
    </w:lvl>
    <w:lvl w:ilvl="6" w:tplc="07C687EE" w:tentative="1">
      <w:start w:val="1"/>
      <w:numFmt w:val="bullet"/>
      <w:lvlText w:val="•"/>
      <w:lvlJc w:val="left"/>
      <w:pPr>
        <w:tabs>
          <w:tab w:val="num" w:pos="5040"/>
        </w:tabs>
        <w:ind w:left="5040" w:hanging="360"/>
      </w:pPr>
      <w:rPr>
        <w:rFonts w:ascii="Arial" w:hAnsi="Arial" w:hint="default"/>
      </w:rPr>
    </w:lvl>
    <w:lvl w:ilvl="7" w:tplc="3BACC852" w:tentative="1">
      <w:start w:val="1"/>
      <w:numFmt w:val="bullet"/>
      <w:lvlText w:val="•"/>
      <w:lvlJc w:val="left"/>
      <w:pPr>
        <w:tabs>
          <w:tab w:val="num" w:pos="5760"/>
        </w:tabs>
        <w:ind w:left="5760" w:hanging="360"/>
      </w:pPr>
      <w:rPr>
        <w:rFonts w:ascii="Arial" w:hAnsi="Arial" w:hint="default"/>
      </w:rPr>
    </w:lvl>
    <w:lvl w:ilvl="8" w:tplc="64F0A1E6" w:tentative="1">
      <w:start w:val="1"/>
      <w:numFmt w:val="bullet"/>
      <w:lvlText w:val="•"/>
      <w:lvlJc w:val="left"/>
      <w:pPr>
        <w:tabs>
          <w:tab w:val="num" w:pos="6480"/>
        </w:tabs>
        <w:ind w:left="6480" w:hanging="360"/>
      </w:pPr>
      <w:rPr>
        <w:rFonts w:ascii="Arial" w:hAnsi="Arial" w:hint="default"/>
      </w:rPr>
    </w:lvl>
  </w:abstractNum>
  <w:abstractNum w:abstractNumId="15">
    <w:nsid w:val="7EC93A81"/>
    <w:multiLevelType w:val="hybridMultilevel"/>
    <w:tmpl w:val="354634BC"/>
    <w:lvl w:ilvl="0" w:tplc="6B1C9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5"/>
  </w:num>
  <w:num w:numId="3">
    <w:abstractNumId w:val="0"/>
  </w:num>
  <w:num w:numId="4">
    <w:abstractNumId w:val="3"/>
  </w:num>
  <w:num w:numId="5">
    <w:abstractNumId w:val="1"/>
  </w:num>
  <w:num w:numId="6">
    <w:abstractNumId w:val="6"/>
  </w:num>
  <w:num w:numId="7">
    <w:abstractNumId w:val="4"/>
  </w:num>
  <w:num w:numId="8">
    <w:abstractNumId w:val="7"/>
  </w:num>
  <w:num w:numId="9">
    <w:abstractNumId w:val="2"/>
  </w:num>
  <w:num w:numId="10">
    <w:abstractNumId w:val="8"/>
  </w:num>
  <w:num w:numId="11">
    <w:abstractNumId w:val="10"/>
  </w:num>
  <w:num w:numId="12">
    <w:abstractNumId w:val="11"/>
  </w:num>
  <w:num w:numId="13">
    <w:abstractNumId w:val="12"/>
  </w:num>
  <w:num w:numId="14">
    <w:abstractNumId w:val="14"/>
  </w:num>
  <w:num w:numId="15">
    <w:abstractNumId w:val="9"/>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764F53"/>
    <w:rsid w:val="000505D0"/>
    <w:rsid w:val="0006019A"/>
    <w:rsid w:val="000667A2"/>
    <w:rsid w:val="00067A01"/>
    <w:rsid w:val="000B3D32"/>
    <w:rsid w:val="000D1018"/>
    <w:rsid w:val="000D1E0B"/>
    <w:rsid w:val="000E5164"/>
    <w:rsid w:val="000F6173"/>
    <w:rsid w:val="00114C2D"/>
    <w:rsid w:val="00130543"/>
    <w:rsid w:val="00140A97"/>
    <w:rsid w:val="001518C4"/>
    <w:rsid w:val="001746B3"/>
    <w:rsid w:val="00187BA8"/>
    <w:rsid w:val="0019083C"/>
    <w:rsid w:val="001C385D"/>
    <w:rsid w:val="001C3C29"/>
    <w:rsid w:val="001D6EF1"/>
    <w:rsid w:val="001F4341"/>
    <w:rsid w:val="00201E0E"/>
    <w:rsid w:val="00311F19"/>
    <w:rsid w:val="00343733"/>
    <w:rsid w:val="00372A86"/>
    <w:rsid w:val="00380FBD"/>
    <w:rsid w:val="003A0EB1"/>
    <w:rsid w:val="003A769A"/>
    <w:rsid w:val="003B59AF"/>
    <w:rsid w:val="00486C21"/>
    <w:rsid w:val="00495ED2"/>
    <w:rsid w:val="004F2049"/>
    <w:rsid w:val="004F52DD"/>
    <w:rsid w:val="00515464"/>
    <w:rsid w:val="00536782"/>
    <w:rsid w:val="00553539"/>
    <w:rsid w:val="005A6E90"/>
    <w:rsid w:val="005C5201"/>
    <w:rsid w:val="006045CF"/>
    <w:rsid w:val="00606EA8"/>
    <w:rsid w:val="006359FF"/>
    <w:rsid w:val="00657AC6"/>
    <w:rsid w:val="006B3F5A"/>
    <w:rsid w:val="006C3500"/>
    <w:rsid w:val="006C6C54"/>
    <w:rsid w:val="0070186E"/>
    <w:rsid w:val="0071029E"/>
    <w:rsid w:val="00717882"/>
    <w:rsid w:val="00764F53"/>
    <w:rsid w:val="007C1E8B"/>
    <w:rsid w:val="007C4B58"/>
    <w:rsid w:val="00810882"/>
    <w:rsid w:val="00822DE5"/>
    <w:rsid w:val="0082657E"/>
    <w:rsid w:val="008545AB"/>
    <w:rsid w:val="00875F0F"/>
    <w:rsid w:val="008842BB"/>
    <w:rsid w:val="0093609F"/>
    <w:rsid w:val="00943B42"/>
    <w:rsid w:val="009C4D43"/>
    <w:rsid w:val="00A16857"/>
    <w:rsid w:val="00A27E6B"/>
    <w:rsid w:val="00A30BEC"/>
    <w:rsid w:val="00A61B3A"/>
    <w:rsid w:val="00AE7CFF"/>
    <w:rsid w:val="00B476C7"/>
    <w:rsid w:val="00BA4D9C"/>
    <w:rsid w:val="00BC1FB1"/>
    <w:rsid w:val="00C134C5"/>
    <w:rsid w:val="00C22795"/>
    <w:rsid w:val="00C36B0B"/>
    <w:rsid w:val="00C53ECD"/>
    <w:rsid w:val="00CB1950"/>
    <w:rsid w:val="00CB4035"/>
    <w:rsid w:val="00CF1C22"/>
    <w:rsid w:val="00D0633D"/>
    <w:rsid w:val="00D25B77"/>
    <w:rsid w:val="00D53320"/>
    <w:rsid w:val="00D813D7"/>
    <w:rsid w:val="00DC5107"/>
    <w:rsid w:val="00E15EA7"/>
    <w:rsid w:val="00E31344"/>
    <w:rsid w:val="00E3752A"/>
    <w:rsid w:val="00E47AED"/>
    <w:rsid w:val="00E51195"/>
    <w:rsid w:val="00EF2F31"/>
    <w:rsid w:val="00F0596D"/>
    <w:rsid w:val="00F062B9"/>
    <w:rsid w:val="00F21366"/>
    <w:rsid w:val="00F21AA2"/>
    <w:rsid w:val="00F52294"/>
    <w:rsid w:val="00F6271F"/>
    <w:rsid w:val="00F67DF3"/>
    <w:rsid w:val="00F71A12"/>
    <w:rsid w:val="00F948B7"/>
    <w:rsid w:val="00F9745E"/>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5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rsid w:val="00764F53"/>
    <w:pPr>
      <w:tabs>
        <w:tab w:val="center" w:pos="4320"/>
        <w:tab w:val="right" w:pos="8640"/>
      </w:tabs>
    </w:pPr>
  </w:style>
  <w:style w:type="character" w:styleId="PageNumber">
    <w:name w:val="page number"/>
    <w:basedOn w:val="DefaultParagraphFont"/>
    <w:rsid w:val="00764F53"/>
  </w:style>
  <w:style w:type="paragraph" w:styleId="Header">
    <w:name w:val="header"/>
    <w:basedOn w:val="Normal"/>
    <w:link w:val="HeaderChar"/>
    <w:rsid w:val="00A61B3A"/>
    <w:pPr>
      <w:tabs>
        <w:tab w:val="center" w:pos="4680"/>
        <w:tab w:val="right" w:pos="9360"/>
      </w:tabs>
    </w:pPr>
  </w:style>
  <w:style w:type="character" w:customStyle="1" w:styleId="HeaderChar">
    <w:name w:val="Header Char"/>
    <w:link w:val="Header"/>
    <w:rsid w:val="00A61B3A"/>
    <w:rPr>
      <w:sz w:val="24"/>
      <w:szCs w:val="24"/>
    </w:rPr>
  </w:style>
  <w:style w:type="character" w:customStyle="1" w:styleId="FooterChar">
    <w:name w:val="Footer Char"/>
    <w:link w:val="Footer"/>
    <w:uiPriority w:val="99"/>
    <w:rsid w:val="00A61B3A"/>
    <w:rPr>
      <w:sz w:val="24"/>
      <w:szCs w:val="24"/>
    </w:rPr>
  </w:style>
  <w:style w:type="paragraph" w:styleId="BalloonText">
    <w:name w:val="Balloon Text"/>
    <w:basedOn w:val="Normal"/>
    <w:link w:val="BalloonTextChar"/>
    <w:rsid w:val="00A61B3A"/>
    <w:rPr>
      <w:rFonts w:ascii="Tahoma" w:hAnsi="Tahoma" w:cs="Tahoma"/>
      <w:sz w:val="16"/>
      <w:szCs w:val="16"/>
    </w:rPr>
  </w:style>
  <w:style w:type="character" w:customStyle="1" w:styleId="BalloonTextChar">
    <w:name w:val="Balloon Text Char"/>
    <w:link w:val="BalloonText"/>
    <w:rsid w:val="00A61B3A"/>
    <w:rPr>
      <w:rFonts w:ascii="Tahoma" w:hAnsi="Tahoma" w:cs="Tahoma"/>
      <w:sz w:val="16"/>
      <w:szCs w:val="16"/>
    </w:rPr>
  </w:style>
  <w:style w:type="character" w:styleId="CommentReference">
    <w:name w:val="annotation reference"/>
    <w:basedOn w:val="DefaultParagraphFont"/>
    <w:rsid w:val="004F2049"/>
    <w:rPr>
      <w:sz w:val="18"/>
      <w:szCs w:val="18"/>
    </w:rPr>
  </w:style>
  <w:style w:type="paragraph" w:styleId="CommentText">
    <w:name w:val="annotation text"/>
    <w:basedOn w:val="Normal"/>
    <w:link w:val="CommentTextChar"/>
    <w:rsid w:val="004F2049"/>
  </w:style>
  <w:style w:type="character" w:customStyle="1" w:styleId="CommentTextChar">
    <w:name w:val="Comment Text Char"/>
    <w:basedOn w:val="DefaultParagraphFont"/>
    <w:link w:val="CommentText"/>
    <w:rsid w:val="004F2049"/>
    <w:rPr>
      <w:sz w:val="24"/>
      <w:szCs w:val="24"/>
      <w:lang w:val="en-US"/>
    </w:rPr>
  </w:style>
  <w:style w:type="paragraph" w:styleId="CommentSubject">
    <w:name w:val="annotation subject"/>
    <w:basedOn w:val="CommentText"/>
    <w:next w:val="CommentText"/>
    <w:link w:val="CommentSubjectChar"/>
    <w:rsid w:val="004F2049"/>
    <w:rPr>
      <w:b/>
      <w:bCs/>
      <w:sz w:val="20"/>
      <w:szCs w:val="20"/>
    </w:rPr>
  </w:style>
  <w:style w:type="character" w:customStyle="1" w:styleId="CommentSubjectChar">
    <w:name w:val="Comment Subject Char"/>
    <w:basedOn w:val="CommentTextChar"/>
    <w:link w:val="CommentSubject"/>
    <w:rsid w:val="004F2049"/>
    <w:rPr>
      <w:b/>
      <w:bCs/>
      <w:sz w:val="24"/>
      <w:szCs w:val="24"/>
      <w:lang w:val="en-US"/>
    </w:rPr>
  </w:style>
  <w:style w:type="paragraph" w:styleId="ListParagraph">
    <w:name w:val="List Paragraph"/>
    <w:basedOn w:val="Normal"/>
    <w:uiPriority w:val="72"/>
    <w:rsid w:val="000B3D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4F53"/>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4F53"/>
    <w:pPr>
      <w:tabs>
        <w:tab w:val="center" w:pos="4320"/>
        <w:tab w:val="right" w:pos="8640"/>
      </w:tabs>
    </w:pPr>
  </w:style>
  <w:style w:type="character" w:styleId="PageNumber">
    <w:name w:val="page number"/>
    <w:basedOn w:val="DefaultParagraphFont"/>
    <w:rsid w:val="00764F53"/>
  </w:style>
  <w:style w:type="paragraph" w:styleId="Header">
    <w:name w:val="header"/>
    <w:basedOn w:val="Normal"/>
    <w:link w:val="HeaderChar"/>
    <w:rsid w:val="00A61B3A"/>
    <w:pPr>
      <w:tabs>
        <w:tab w:val="center" w:pos="4680"/>
        <w:tab w:val="right" w:pos="9360"/>
      </w:tabs>
    </w:pPr>
  </w:style>
  <w:style w:type="character" w:customStyle="1" w:styleId="HeaderChar">
    <w:name w:val="Header Char"/>
    <w:link w:val="Header"/>
    <w:rsid w:val="00A61B3A"/>
    <w:rPr>
      <w:sz w:val="24"/>
      <w:szCs w:val="24"/>
    </w:rPr>
  </w:style>
  <w:style w:type="character" w:customStyle="1" w:styleId="FooterChar">
    <w:name w:val="Footer Char"/>
    <w:link w:val="Footer"/>
    <w:uiPriority w:val="99"/>
    <w:rsid w:val="00A61B3A"/>
    <w:rPr>
      <w:sz w:val="24"/>
      <w:szCs w:val="24"/>
    </w:rPr>
  </w:style>
  <w:style w:type="paragraph" w:styleId="BalloonText">
    <w:name w:val="Balloon Text"/>
    <w:basedOn w:val="Normal"/>
    <w:link w:val="BalloonTextChar"/>
    <w:rsid w:val="00A61B3A"/>
    <w:rPr>
      <w:rFonts w:ascii="Tahoma" w:hAnsi="Tahoma" w:cs="Tahoma"/>
      <w:sz w:val="16"/>
      <w:szCs w:val="16"/>
    </w:rPr>
  </w:style>
  <w:style w:type="character" w:customStyle="1" w:styleId="BalloonTextChar">
    <w:name w:val="Balloon Text Char"/>
    <w:link w:val="BalloonText"/>
    <w:rsid w:val="00A61B3A"/>
    <w:rPr>
      <w:rFonts w:ascii="Tahoma" w:hAnsi="Tahoma" w:cs="Tahoma"/>
      <w:sz w:val="16"/>
      <w:szCs w:val="16"/>
    </w:rPr>
  </w:style>
  <w:style w:type="character" w:styleId="CommentReference">
    <w:name w:val="annotation reference"/>
    <w:basedOn w:val="DefaultParagraphFont"/>
    <w:rsid w:val="004F2049"/>
    <w:rPr>
      <w:sz w:val="18"/>
      <w:szCs w:val="18"/>
    </w:rPr>
  </w:style>
  <w:style w:type="paragraph" w:styleId="CommentText">
    <w:name w:val="annotation text"/>
    <w:basedOn w:val="Normal"/>
    <w:link w:val="CommentTextChar"/>
    <w:rsid w:val="004F2049"/>
  </w:style>
  <w:style w:type="character" w:customStyle="1" w:styleId="CommentTextChar">
    <w:name w:val="Comment Text Char"/>
    <w:basedOn w:val="DefaultParagraphFont"/>
    <w:link w:val="CommentText"/>
    <w:rsid w:val="004F2049"/>
    <w:rPr>
      <w:sz w:val="24"/>
      <w:szCs w:val="24"/>
      <w:lang w:val="en-US"/>
    </w:rPr>
  </w:style>
  <w:style w:type="paragraph" w:styleId="CommentSubject">
    <w:name w:val="annotation subject"/>
    <w:basedOn w:val="CommentText"/>
    <w:next w:val="CommentText"/>
    <w:link w:val="CommentSubjectChar"/>
    <w:rsid w:val="004F2049"/>
    <w:rPr>
      <w:b/>
      <w:bCs/>
      <w:sz w:val="20"/>
      <w:szCs w:val="20"/>
    </w:rPr>
  </w:style>
  <w:style w:type="character" w:customStyle="1" w:styleId="CommentSubjectChar">
    <w:name w:val="Comment Subject Char"/>
    <w:basedOn w:val="CommentTextChar"/>
    <w:link w:val="CommentSubject"/>
    <w:rsid w:val="004F2049"/>
    <w:rPr>
      <w:b/>
      <w:bCs/>
      <w:sz w:val="24"/>
      <w:szCs w:val="24"/>
      <w:lang w:val="en-US"/>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13DD62-659E-46E2-9780-95002ABB340B}"/>
</file>

<file path=customXml/itemProps2.xml><?xml version="1.0" encoding="utf-8"?>
<ds:datastoreItem xmlns:ds="http://schemas.openxmlformats.org/officeDocument/2006/customXml" ds:itemID="{DBE309C5-BC6C-400A-9F6D-DDF9CCEF0FAC}"/>
</file>

<file path=customXml/itemProps3.xml><?xml version="1.0" encoding="utf-8"?>
<ds:datastoreItem xmlns:ds="http://schemas.openxmlformats.org/officeDocument/2006/customXml" ds:itemID="{D9E26A3E-297F-4386-B570-097C1469CCB5}"/>
</file>

<file path=docProps/app.xml><?xml version="1.0" encoding="utf-8"?>
<Properties xmlns="http://schemas.openxmlformats.org/officeDocument/2006/extended-properties" xmlns:vt="http://schemas.openxmlformats.org/officeDocument/2006/docPropsVTypes">
  <Template>Normal.dotm</Template>
  <TotalTime>37</TotalTime>
  <Pages>9</Pages>
  <Words>2802</Words>
  <Characters>15975</Characters>
  <Application>Microsoft Macintosh Word</Application>
  <DocSecurity>0</DocSecurity>
  <Lines>133</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3</cp:revision>
  <cp:lastPrinted>2012-07-19T11:59:00Z</cp:lastPrinted>
  <dcterms:created xsi:type="dcterms:W3CDTF">2012-08-01T11:06:00Z</dcterms:created>
  <dcterms:modified xsi:type="dcterms:W3CDTF">2012-08-01T11:42:00Z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