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0A" w:rsidRPr="00DA464F" w:rsidRDefault="0093420A" w:rsidP="009342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A464F">
        <w:rPr>
          <w:rFonts w:ascii="Arial" w:hAnsi="Arial" w:cs="Arial"/>
          <w:b/>
          <w:sz w:val="24"/>
          <w:szCs w:val="24"/>
        </w:rPr>
        <w:t>TRAINING IN FINANCIAL AND BUSINESS MANAGEMENT FOR ROAD CONTRACTORS</w:t>
      </w:r>
    </w:p>
    <w:p w:rsidR="0093420A" w:rsidRPr="00DA464F" w:rsidRDefault="0093420A" w:rsidP="009342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464F">
        <w:rPr>
          <w:rFonts w:ascii="Arial" w:hAnsi="Arial" w:cs="Arial"/>
          <w:b/>
          <w:sz w:val="24"/>
          <w:szCs w:val="24"/>
        </w:rPr>
        <w:t xml:space="preserve">MODULE </w:t>
      </w:r>
      <w:r>
        <w:rPr>
          <w:rFonts w:ascii="Arial" w:hAnsi="Arial" w:cs="Arial"/>
          <w:b/>
          <w:sz w:val="24"/>
          <w:szCs w:val="24"/>
        </w:rPr>
        <w:t>TWO</w:t>
      </w:r>
      <w:r w:rsidRPr="00DA464F">
        <w:rPr>
          <w:rFonts w:ascii="Arial" w:hAnsi="Arial" w:cs="Arial"/>
          <w:b/>
          <w:sz w:val="24"/>
          <w:szCs w:val="24"/>
        </w:rPr>
        <w:t xml:space="preserve"> SESSION </w:t>
      </w:r>
      <w:r>
        <w:rPr>
          <w:rFonts w:ascii="Arial" w:hAnsi="Arial" w:cs="Arial"/>
          <w:b/>
          <w:sz w:val="24"/>
          <w:szCs w:val="24"/>
        </w:rPr>
        <w:t>SIX</w:t>
      </w:r>
      <w:r w:rsidRPr="00DA464F">
        <w:rPr>
          <w:rFonts w:ascii="Arial" w:hAnsi="Arial" w:cs="Arial"/>
          <w:b/>
          <w:sz w:val="24"/>
          <w:szCs w:val="24"/>
        </w:rPr>
        <w:t xml:space="preserve"> PARTICIPANTS’ NOTES</w:t>
      </w:r>
    </w:p>
    <w:p w:rsidR="0093420A" w:rsidRPr="0093420A" w:rsidRDefault="0093420A" w:rsidP="0093420A">
      <w:pPr>
        <w:jc w:val="center"/>
        <w:rPr>
          <w:rFonts w:ascii="Arial" w:hAnsi="Arial" w:cs="Arial"/>
          <w:b/>
          <w:sz w:val="24"/>
          <w:szCs w:val="24"/>
        </w:rPr>
      </w:pPr>
      <w:r w:rsidRPr="0093420A">
        <w:rPr>
          <w:rFonts w:ascii="Arial" w:hAnsi="Arial" w:cs="Arial"/>
          <w:b/>
          <w:sz w:val="24"/>
          <w:szCs w:val="24"/>
        </w:rPr>
        <w:t>SCENARIO ANALYSIS</w:t>
      </w:r>
      <w:r w:rsidR="00B3153B">
        <w:rPr>
          <w:rFonts w:ascii="Arial" w:hAnsi="Arial" w:cs="Arial"/>
          <w:b/>
          <w:sz w:val="24"/>
          <w:szCs w:val="24"/>
        </w:rPr>
        <w:t xml:space="preserve"> 1: COMPARISON OF PROFITS AND CASH FLOW.</w:t>
      </w:r>
    </w:p>
    <w:p w:rsidR="00B3153B" w:rsidRPr="0093420A" w:rsidRDefault="00B315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Assumption: Excluding the opening overdraft of </w:t>
      </w:r>
      <w:proofErr w:type="spellStart"/>
      <w:r>
        <w:rPr>
          <w:rFonts w:ascii="Arial" w:hAnsi="Arial" w:cs="Arial"/>
          <w:sz w:val="24"/>
          <w:szCs w:val="24"/>
        </w:rPr>
        <w:t>shs</w:t>
      </w:r>
      <w:proofErr w:type="spellEnd"/>
      <w:r>
        <w:rPr>
          <w:rFonts w:ascii="Arial" w:hAnsi="Arial" w:cs="Arial"/>
          <w:sz w:val="24"/>
          <w:szCs w:val="24"/>
        </w:rPr>
        <w:t>. 999m.</w:t>
      </w:r>
    </w:p>
    <w:p w:rsidR="00832D26" w:rsidRDefault="00832D26">
      <w:pPr>
        <w:rPr>
          <w:rFonts w:ascii="Arial" w:hAnsi="Arial" w:cs="Arial"/>
          <w:b/>
          <w:sz w:val="24"/>
          <w:szCs w:val="24"/>
          <w:u w:val="single"/>
        </w:rPr>
      </w:pPr>
    </w:p>
    <w:p w:rsidR="00027CF7" w:rsidRPr="00832D26" w:rsidRDefault="00027CF7">
      <w:pPr>
        <w:rPr>
          <w:rFonts w:ascii="Arial" w:hAnsi="Arial" w:cs="Arial"/>
          <w:b/>
          <w:sz w:val="24"/>
          <w:szCs w:val="24"/>
          <w:u w:val="single"/>
        </w:rPr>
      </w:pPr>
      <w:r w:rsidRPr="00832D26">
        <w:rPr>
          <w:rFonts w:ascii="Arial" w:hAnsi="Arial" w:cs="Arial"/>
          <w:b/>
          <w:sz w:val="24"/>
          <w:szCs w:val="24"/>
          <w:u w:val="single"/>
        </w:rPr>
        <w:t>Income (12 months)</w:t>
      </w:r>
      <w:r w:rsidR="00B3153B" w:rsidRPr="00832D26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Style w:val="LightShading-Accent5"/>
        <w:tblW w:w="5000" w:type="pct"/>
        <w:tblLook w:val="04A0"/>
      </w:tblPr>
      <w:tblGrid>
        <w:gridCol w:w="1691"/>
        <w:gridCol w:w="221"/>
        <w:gridCol w:w="1171"/>
        <w:gridCol w:w="1140"/>
        <w:gridCol w:w="1079"/>
        <w:gridCol w:w="1018"/>
        <w:gridCol w:w="744"/>
        <w:gridCol w:w="744"/>
        <w:gridCol w:w="744"/>
        <w:gridCol w:w="744"/>
        <w:gridCol w:w="744"/>
        <w:gridCol w:w="744"/>
        <w:gridCol w:w="744"/>
        <w:gridCol w:w="744"/>
        <w:gridCol w:w="904"/>
      </w:tblGrid>
      <w:tr w:rsidR="00E94110" w:rsidRPr="00E94110" w:rsidTr="00EB5D47">
        <w:trPr>
          <w:cnfStyle w:val="100000000000"/>
          <w:trHeight w:val="300"/>
        </w:trPr>
        <w:tc>
          <w:tcPr>
            <w:cnfStyle w:val="001000000000"/>
            <w:tcW w:w="629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9" w:type="pct"/>
            <w:tcBorders>
              <w:top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Jan</w:t>
            </w:r>
          </w:p>
        </w:tc>
        <w:tc>
          <w:tcPr>
            <w:tcW w:w="433" w:type="pct"/>
            <w:tcBorders>
              <w:top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Feb</w:t>
            </w:r>
          </w:p>
        </w:tc>
        <w:tc>
          <w:tcPr>
            <w:tcW w:w="410" w:type="pct"/>
            <w:tcBorders>
              <w:top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Mar</w:t>
            </w:r>
          </w:p>
        </w:tc>
        <w:tc>
          <w:tcPr>
            <w:tcW w:w="387" w:type="pct"/>
            <w:tcBorders>
              <w:top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Apr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May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June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Jul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Aug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Sept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Oct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Nov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Dec</w:t>
            </w:r>
          </w:p>
        </w:tc>
        <w:tc>
          <w:tcPr>
            <w:tcW w:w="343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Total</w:t>
            </w:r>
          </w:p>
        </w:tc>
      </w:tr>
      <w:tr w:rsidR="00EB5D47" w:rsidRPr="00E94110" w:rsidTr="00EB5D47">
        <w:trPr>
          <w:cnfStyle w:val="000000100000"/>
          <w:trHeight w:val="300"/>
        </w:trPr>
        <w:tc>
          <w:tcPr>
            <w:cnfStyle w:val="001000000000"/>
            <w:tcW w:w="629" w:type="pct"/>
            <w:tcBorders>
              <w:left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Net profit</w:t>
            </w:r>
          </w:p>
        </w:tc>
        <w:tc>
          <w:tcPr>
            <w:tcW w:w="89" w:type="pct"/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75,725 </w:t>
            </w:r>
          </w:p>
        </w:tc>
        <w:tc>
          <w:tcPr>
            <w:tcW w:w="433" w:type="pct"/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75,725 </w:t>
            </w:r>
          </w:p>
        </w:tc>
        <w:tc>
          <w:tcPr>
            <w:tcW w:w="410" w:type="pct"/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75,725 </w:t>
            </w:r>
          </w:p>
        </w:tc>
        <w:tc>
          <w:tcPr>
            <w:tcW w:w="387" w:type="pct"/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75,725 </w:t>
            </w:r>
          </w:p>
        </w:tc>
        <w:tc>
          <w:tcPr>
            <w:tcW w:w="283" w:type="pct"/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908,700 </w:t>
            </w:r>
          </w:p>
        </w:tc>
      </w:tr>
      <w:tr w:rsidR="00E94110" w:rsidRPr="00E94110" w:rsidTr="00EB5D47">
        <w:trPr>
          <w:trHeight w:val="300"/>
        </w:trPr>
        <w:tc>
          <w:tcPr>
            <w:cnfStyle w:val="001000000000"/>
            <w:tcW w:w="629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Provision for taxation 30%</w:t>
            </w:r>
          </w:p>
        </w:tc>
        <w:tc>
          <w:tcPr>
            <w:tcW w:w="89" w:type="pct"/>
            <w:tcBorders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           22,718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          22,718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        22,718 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 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343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272,610 </w:t>
            </w:r>
          </w:p>
        </w:tc>
      </w:tr>
      <w:tr w:rsidR="00EB5D47" w:rsidRPr="00E94110" w:rsidTr="00EB5D47">
        <w:trPr>
          <w:cnfStyle w:val="000000100000"/>
          <w:trHeight w:val="300"/>
        </w:trPr>
        <w:tc>
          <w:tcPr>
            <w:cnfStyle w:val="001000000000"/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Profit after Taxation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           53,008 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          53,008 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        53,008 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 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110" w:rsidRPr="00E94110" w:rsidRDefault="00E94110" w:rsidP="00E94110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636,090 </w:t>
            </w:r>
          </w:p>
        </w:tc>
      </w:tr>
    </w:tbl>
    <w:p w:rsidR="00E94110" w:rsidRPr="00E94110" w:rsidRDefault="00E94110">
      <w:pPr>
        <w:rPr>
          <w:rFonts w:ascii="Arial" w:hAnsi="Arial" w:cs="Arial"/>
          <w:sz w:val="18"/>
          <w:szCs w:val="18"/>
        </w:rPr>
      </w:pPr>
    </w:p>
    <w:p w:rsidR="00832D26" w:rsidRPr="0093420A" w:rsidRDefault="00832D26">
      <w:pPr>
        <w:rPr>
          <w:rFonts w:ascii="Arial" w:hAnsi="Arial" w:cs="Arial"/>
          <w:sz w:val="24"/>
          <w:szCs w:val="24"/>
        </w:rPr>
      </w:pPr>
    </w:p>
    <w:p w:rsidR="00027CF7" w:rsidRPr="00C3575B" w:rsidRDefault="00B3153B">
      <w:pPr>
        <w:rPr>
          <w:rFonts w:ascii="Arial" w:hAnsi="Arial" w:cs="Arial"/>
          <w:b/>
          <w:sz w:val="24"/>
          <w:szCs w:val="24"/>
          <w:u w:val="single"/>
        </w:rPr>
      </w:pPr>
      <w:r w:rsidRPr="00C3575B">
        <w:rPr>
          <w:rFonts w:ascii="Arial" w:hAnsi="Arial" w:cs="Arial"/>
          <w:b/>
          <w:sz w:val="24"/>
          <w:szCs w:val="24"/>
          <w:u w:val="single"/>
        </w:rPr>
        <w:t>C</w:t>
      </w:r>
      <w:r w:rsidR="00027CF7" w:rsidRPr="00C3575B">
        <w:rPr>
          <w:rFonts w:ascii="Arial" w:hAnsi="Arial" w:cs="Arial"/>
          <w:b/>
          <w:sz w:val="24"/>
          <w:szCs w:val="24"/>
          <w:u w:val="single"/>
        </w:rPr>
        <w:t>ash flow (12 months)</w:t>
      </w:r>
      <w:r w:rsidRPr="00C3575B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5751" w:type="pc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08"/>
        <w:gridCol w:w="240"/>
        <w:gridCol w:w="1259"/>
        <w:gridCol w:w="1135"/>
        <w:gridCol w:w="1110"/>
        <w:gridCol w:w="1073"/>
        <w:gridCol w:w="1073"/>
        <w:gridCol w:w="1109"/>
        <w:gridCol w:w="1034"/>
        <w:gridCol w:w="1034"/>
        <w:gridCol w:w="1003"/>
        <w:gridCol w:w="1073"/>
        <w:gridCol w:w="1037"/>
        <w:gridCol w:w="967"/>
      </w:tblGrid>
      <w:tr w:rsidR="00B3153B" w:rsidRPr="004B3367" w:rsidTr="00A96312">
        <w:trPr>
          <w:trHeight w:val="348"/>
        </w:trPr>
        <w:tc>
          <w:tcPr>
            <w:tcW w:w="662" w:type="pct"/>
            <w:shd w:val="clear" w:color="auto" w:fill="DBE5F1" w:themeFill="accent1" w:themeFillTint="33"/>
            <w:noWrap/>
            <w:vAlign w:val="bottom"/>
            <w:hideMark/>
          </w:tcPr>
          <w:p w:rsidR="00B3153B" w:rsidRPr="004B3367" w:rsidRDefault="00B3153B" w:rsidP="00037197">
            <w:pPr>
              <w:spacing w:after="0" w:line="240" w:lineRule="auto"/>
              <w:ind w:left="289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9" w:type="pct"/>
            <w:shd w:val="clear" w:color="auto" w:fill="DBE5F1" w:themeFill="accent1" w:themeFillTint="33"/>
            <w:noWrap/>
            <w:vAlign w:val="bottom"/>
            <w:hideMark/>
          </w:tcPr>
          <w:p w:rsidR="00B3153B" w:rsidRPr="004B3367" w:rsidRDefault="00B3153B" w:rsidP="004B3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15" w:type="pct"/>
            <w:shd w:val="clear" w:color="auto" w:fill="DBE5F1" w:themeFill="accent1" w:themeFillTint="33"/>
            <w:noWrap/>
            <w:vAlign w:val="bottom"/>
            <w:hideMark/>
          </w:tcPr>
          <w:p w:rsidR="00B3153B" w:rsidRPr="004B3367" w:rsidRDefault="00B3153B" w:rsidP="00B31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Jan</w:t>
            </w:r>
          </w:p>
        </w:tc>
        <w:tc>
          <w:tcPr>
            <w:tcW w:w="374" w:type="pct"/>
            <w:shd w:val="clear" w:color="auto" w:fill="DBE5F1" w:themeFill="accent1" w:themeFillTint="33"/>
            <w:noWrap/>
            <w:vAlign w:val="bottom"/>
            <w:hideMark/>
          </w:tcPr>
          <w:p w:rsidR="00B3153B" w:rsidRPr="004B3367" w:rsidRDefault="00B3153B" w:rsidP="00B31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Feb</w:t>
            </w:r>
          </w:p>
        </w:tc>
        <w:tc>
          <w:tcPr>
            <w:tcW w:w="366" w:type="pct"/>
            <w:shd w:val="clear" w:color="auto" w:fill="DBE5F1" w:themeFill="accent1" w:themeFillTint="33"/>
            <w:noWrap/>
            <w:vAlign w:val="bottom"/>
            <w:hideMark/>
          </w:tcPr>
          <w:p w:rsidR="00B3153B" w:rsidRPr="004B3367" w:rsidRDefault="00B3153B" w:rsidP="00B31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Mar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B3153B" w:rsidRPr="004B3367" w:rsidRDefault="00B3153B" w:rsidP="00B31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Apr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B3153B" w:rsidRPr="004B3367" w:rsidRDefault="00B3153B" w:rsidP="00B31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May</w:t>
            </w:r>
          </w:p>
        </w:tc>
        <w:tc>
          <w:tcPr>
            <w:tcW w:w="366" w:type="pct"/>
            <w:shd w:val="clear" w:color="auto" w:fill="DBE5F1" w:themeFill="accent1" w:themeFillTint="33"/>
            <w:noWrap/>
            <w:vAlign w:val="bottom"/>
            <w:hideMark/>
          </w:tcPr>
          <w:p w:rsidR="00B3153B" w:rsidRPr="004B3367" w:rsidRDefault="00B3153B" w:rsidP="00B31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June</w:t>
            </w:r>
          </w:p>
        </w:tc>
        <w:tc>
          <w:tcPr>
            <w:tcW w:w="341" w:type="pct"/>
            <w:shd w:val="clear" w:color="auto" w:fill="DBE5F1" w:themeFill="accent1" w:themeFillTint="33"/>
            <w:noWrap/>
            <w:vAlign w:val="bottom"/>
            <w:hideMark/>
          </w:tcPr>
          <w:p w:rsidR="00B3153B" w:rsidRPr="004B3367" w:rsidRDefault="00B3153B" w:rsidP="00B31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July</w:t>
            </w:r>
          </w:p>
        </w:tc>
        <w:tc>
          <w:tcPr>
            <w:tcW w:w="341" w:type="pct"/>
            <w:shd w:val="clear" w:color="auto" w:fill="DBE5F1" w:themeFill="accent1" w:themeFillTint="33"/>
            <w:noWrap/>
            <w:vAlign w:val="bottom"/>
            <w:hideMark/>
          </w:tcPr>
          <w:p w:rsidR="00B3153B" w:rsidRPr="004B3367" w:rsidRDefault="00B3153B" w:rsidP="00B31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Aug</w:t>
            </w:r>
          </w:p>
        </w:tc>
        <w:tc>
          <w:tcPr>
            <w:tcW w:w="331" w:type="pct"/>
            <w:shd w:val="clear" w:color="auto" w:fill="DBE5F1" w:themeFill="accent1" w:themeFillTint="33"/>
            <w:noWrap/>
            <w:vAlign w:val="bottom"/>
            <w:hideMark/>
          </w:tcPr>
          <w:p w:rsidR="00B3153B" w:rsidRPr="004B3367" w:rsidRDefault="00B3153B" w:rsidP="00B31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Sep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B3153B" w:rsidRPr="004B3367" w:rsidRDefault="00B3153B" w:rsidP="00B31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Oct</w:t>
            </w:r>
          </w:p>
        </w:tc>
        <w:tc>
          <w:tcPr>
            <w:tcW w:w="342" w:type="pct"/>
            <w:shd w:val="clear" w:color="auto" w:fill="DBE5F1" w:themeFill="accent1" w:themeFillTint="33"/>
            <w:noWrap/>
            <w:vAlign w:val="bottom"/>
            <w:hideMark/>
          </w:tcPr>
          <w:p w:rsidR="00B3153B" w:rsidRPr="004B3367" w:rsidRDefault="00B3153B" w:rsidP="00B31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Nov</w:t>
            </w:r>
          </w:p>
        </w:tc>
        <w:tc>
          <w:tcPr>
            <w:tcW w:w="319" w:type="pct"/>
            <w:shd w:val="clear" w:color="auto" w:fill="DBE5F1" w:themeFill="accent1" w:themeFillTint="33"/>
            <w:noWrap/>
            <w:vAlign w:val="bottom"/>
            <w:hideMark/>
          </w:tcPr>
          <w:p w:rsidR="00B3153B" w:rsidRPr="004B3367" w:rsidRDefault="00B3153B" w:rsidP="00B31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Dec</w:t>
            </w:r>
          </w:p>
        </w:tc>
      </w:tr>
      <w:tr w:rsidR="00572323" w:rsidRPr="004B3367" w:rsidTr="00065E00">
        <w:trPr>
          <w:trHeight w:val="348"/>
        </w:trPr>
        <w:tc>
          <w:tcPr>
            <w:tcW w:w="662" w:type="pct"/>
            <w:shd w:val="clear" w:color="auto" w:fill="auto"/>
            <w:noWrap/>
            <w:vAlign w:val="bottom"/>
            <w:hideMark/>
          </w:tcPr>
          <w:p w:rsidR="00572323" w:rsidRPr="004B3367" w:rsidRDefault="00572323" w:rsidP="00037197">
            <w:pPr>
              <w:spacing w:after="0" w:line="240" w:lineRule="auto"/>
              <w:ind w:left="289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Net cash </w:t>
            </w: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:rsidR="00572323" w:rsidRPr="004B3367" w:rsidRDefault="00572323" w:rsidP="004B3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(1,945,400)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(835,400)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(835,400)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964,600 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(835,400)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964,600 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(835,400)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964,600 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(835,400)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964,600 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(835,400)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964,600 </w:t>
            </w:r>
          </w:p>
        </w:tc>
      </w:tr>
      <w:tr w:rsidR="00572323" w:rsidRPr="004B3367" w:rsidTr="00A96312">
        <w:trPr>
          <w:trHeight w:val="348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72323" w:rsidRPr="004B3367" w:rsidRDefault="00572323" w:rsidP="00037197">
            <w:pPr>
              <w:spacing w:after="0" w:line="240" w:lineRule="auto"/>
              <w:ind w:left="289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color w:val="000000"/>
                <w:lang w:val="en-US"/>
              </w:rPr>
              <w:t>Opening balance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72323" w:rsidRPr="004B3367" w:rsidRDefault="00572323" w:rsidP="004B3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-   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(1,945,400)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(2,780,800)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(3,616,200)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(2,651,600)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(3,487,000)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(2,522,400)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(3,357,800)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(2,393,200)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(3,228,600)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(2,264,000)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23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(3,099,400)</w:t>
            </w:r>
          </w:p>
        </w:tc>
      </w:tr>
      <w:tr w:rsidR="00572323" w:rsidRPr="004B3367" w:rsidTr="006059D2">
        <w:trPr>
          <w:trHeight w:val="348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23" w:rsidRPr="004B3367" w:rsidRDefault="00572323" w:rsidP="00037197">
            <w:pPr>
              <w:spacing w:after="0" w:line="240" w:lineRule="auto"/>
              <w:ind w:left="289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Closing balance</w:t>
            </w: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23" w:rsidRPr="004B3367" w:rsidRDefault="00572323" w:rsidP="004B3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(1,945,400)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(2,780,800)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(3,616,200)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(2,651,600)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(3,487,000)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(2,522,400)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(3,357,800)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(2,393,200)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(3,228,600)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(2,264,000)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(3,099,400)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72323" w:rsidRPr="00572323" w:rsidRDefault="0057232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23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(2,134,800)</w:t>
            </w:r>
          </w:p>
        </w:tc>
      </w:tr>
    </w:tbl>
    <w:p w:rsidR="00E94110" w:rsidRDefault="00E94110">
      <w:pPr>
        <w:rPr>
          <w:rFonts w:ascii="Arial" w:hAnsi="Arial" w:cs="Arial"/>
          <w:sz w:val="24"/>
          <w:szCs w:val="24"/>
        </w:rPr>
      </w:pPr>
    </w:p>
    <w:p w:rsidR="00037197" w:rsidRDefault="00B315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NB. </w:t>
      </w:r>
      <w:r w:rsidR="00C3575B">
        <w:rPr>
          <w:rFonts w:ascii="Arial" w:hAnsi="Arial" w:cs="Arial"/>
          <w:sz w:val="24"/>
          <w:szCs w:val="24"/>
        </w:rPr>
        <w:t>Net income</w:t>
      </w:r>
      <w:r>
        <w:rPr>
          <w:rFonts w:ascii="Arial" w:hAnsi="Arial" w:cs="Arial"/>
          <w:sz w:val="24"/>
          <w:szCs w:val="24"/>
        </w:rPr>
        <w:t xml:space="preserve"> generated </w:t>
      </w:r>
      <w:r w:rsidR="00C3575B">
        <w:rPr>
          <w:rFonts w:ascii="Arial" w:hAnsi="Arial" w:cs="Arial"/>
          <w:sz w:val="24"/>
          <w:szCs w:val="24"/>
        </w:rPr>
        <w:t>during</w:t>
      </w:r>
      <w:r>
        <w:rPr>
          <w:rFonts w:ascii="Arial" w:hAnsi="Arial" w:cs="Arial"/>
          <w:sz w:val="24"/>
          <w:szCs w:val="24"/>
        </w:rPr>
        <w:t xml:space="preserve"> the year is </w:t>
      </w:r>
      <w:proofErr w:type="spellStart"/>
      <w:r>
        <w:rPr>
          <w:rFonts w:ascii="Arial" w:hAnsi="Arial" w:cs="Arial"/>
          <w:sz w:val="24"/>
          <w:szCs w:val="24"/>
        </w:rPr>
        <w:t>shs</w:t>
      </w:r>
      <w:proofErr w:type="spellEnd"/>
      <w:r>
        <w:rPr>
          <w:rFonts w:ascii="Arial" w:hAnsi="Arial" w:cs="Arial"/>
          <w:sz w:val="24"/>
          <w:szCs w:val="24"/>
        </w:rPr>
        <w:t xml:space="preserve"> 636.090 million but net cash </w:t>
      </w:r>
      <w:r w:rsidR="00C3575B">
        <w:rPr>
          <w:rFonts w:ascii="Arial" w:hAnsi="Arial" w:cs="Arial"/>
          <w:sz w:val="24"/>
          <w:szCs w:val="24"/>
        </w:rPr>
        <w:t xml:space="preserve">deficit </w:t>
      </w:r>
      <w:r>
        <w:rPr>
          <w:rFonts w:ascii="Arial" w:hAnsi="Arial" w:cs="Arial"/>
          <w:sz w:val="24"/>
          <w:szCs w:val="24"/>
        </w:rPr>
        <w:t>is</w:t>
      </w:r>
      <w:r w:rsidR="00C357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75B">
        <w:rPr>
          <w:rFonts w:ascii="Arial" w:hAnsi="Arial" w:cs="Arial"/>
          <w:sz w:val="24"/>
          <w:szCs w:val="24"/>
        </w:rPr>
        <w:t>shs</w:t>
      </w:r>
      <w:proofErr w:type="spellEnd"/>
      <w:r w:rsidR="00C3575B">
        <w:rPr>
          <w:rFonts w:ascii="Arial" w:hAnsi="Arial" w:cs="Arial"/>
          <w:sz w:val="24"/>
          <w:szCs w:val="24"/>
        </w:rPr>
        <w:t xml:space="preserve"> 2,134.8 million!</w:t>
      </w:r>
    </w:p>
    <w:p w:rsidR="00037197" w:rsidRDefault="00037197">
      <w:pPr>
        <w:rPr>
          <w:rFonts w:ascii="Arial" w:hAnsi="Arial" w:cs="Arial"/>
          <w:sz w:val="24"/>
          <w:szCs w:val="24"/>
        </w:rPr>
      </w:pPr>
    </w:p>
    <w:p w:rsidR="00C3575B" w:rsidRDefault="00C3575B">
      <w:pPr>
        <w:rPr>
          <w:rFonts w:ascii="Arial" w:hAnsi="Arial" w:cs="Arial"/>
          <w:sz w:val="24"/>
          <w:szCs w:val="24"/>
        </w:rPr>
      </w:pPr>
    </w:p>
    <w:p w:rsidR="00C3575B" w:rsidRDefault="00C3575B">
      <w:pPr>
        <w:rPr>
          <w:rFonts w:ascii="Arial" w:hAnsi="Arial" w:cs="Arial"/>
          <w:b/>
          <w:sz w:val="24"/>
          <w:szCs w:val="24"/>
          <w:u w:val="single"/>
        </w:rPr>
      </w:pPr>
    </w:p>
    <w:p w:rsidR="00027CF7" w:rsidRPr="00C3575B" w:rsidRDefault="00BC4AD2">
      <w:pPr>
        <w:rPr>
          <w:rFonts w:ascii="Arial" w:hAnsi="Arial" w:cs="Arial"/>
          <w:b/>
          <w:sz w:val="24"/>
          <w:szCs w:val="24"/>
          <w:u w:val="single"/>
        </w:rPr>
      </w:pPr>
      <w:r w:rsidRPr="00C3575B">
        <w:rPr>
          <w:rFonts w:ascii="Arial" w:hAnsi="Arial" w:cs="Arial"/>
          <w:b/>
          <w:sz w:val="24"/>
          <w:szCs w:val="24"/>
          <w:u w:val="single"/>
        </w:rPr>
        <w:t>Projected</w:t>
      </w:r>
      <w:r w:rsidR="00027CF7" w:rsidRPr="00C3575B">
        <w:rPr>
          <w:rFonts w:ascii="Arial" w:hAnsi="Arial" w:cs="Arial"/>
          <w:b/>
          <w:sz w:val="24"/>
          <w:szCs w:val="24"/>
          <w:u w:val="single"/>
        </w:rPr>
        <w:t xml:space="preserve"> Income (5 years)</w:t>
      </w:r>
      <w:r w:rsidR="00C3575B" w:rsidRPr="00C3575B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Style w:val="LightShading-Accent5"/>
        <w:tblW w:w="4208" w:type="pct"/>
        <w:tblLook w:val="04A0"/>
      </w:tblPr>
      <w:tblGrid>
        <w:gridCol w:w="2626"/>
        <w:gridCol w:w="1762"/>
        <w:gridCol w:w="1520"/>
        <w:gridCol w:w="1341"/>
        <w:gridCol w:w="1223"/>
        <w:gridCol w:w="1185"/>
        <w:gridCol w:w="1432"/>
      </w:tblGrid>
      <w:tr w:rsidR="00037197" w:rsidRPr="00E94110" w:rsidTr="006059D2">
        <w:trPr>
          <w:cnfStyle w:val="100000000000"/>
          <w:trHeight w:val="300"/>
        </w:trPr>
        <w:tc>
          <w:tcPr>
            <w:cnfStyle w:val="001000000000"/>
            <w:tcW w:w="1157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5E2ADD" w:rsidRPr="00E94110" w:rsidRDefault="005E2ADD" w:rsidP="006059D2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Year</w:t>
            </w:r>
          </w:p>
        </w:tc>
        <w:tc>
          <w:tcPr>
            <w:tcW w:w="799" w:type="pct"/>
            <w:tcBorders>
              <w:top w:val="single" w:sz="4" w:space="0" w:color="auto"/>
            </w:tcBorders>
            <w:noWrap/>
            <w:hideMark/>
          </w:tcPr>
          <w:p w:rsidR="005E2ADD" w:rsidRPr="00037197" w:rsidRDefault="005E2ADD" w:rsidP="006059D2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One</w:t>
            </w:r>
          </w:p>
        </w:tc>
        <w:tc>
          <w:tcPr>
            <w:tcW w:w="690" w:type="pct"/>
            <w:tcBorders>
              <w:top w:val="single" w:sz="4" w:space="0" w:color="auto"/>
            </w:tcBorders>
            <w:noWrap/>
            <w:hideMark/>
          </w:tcPr>
          <w:p w:rsidR="005E2ADD" w:rsidRPr="00037197" w:rsidRDefault="005E2ADD" w:rsidP="006059D2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Two</w:t>
            </w:r>
          </w:p>
        </w:tc>
        <w:tc>
          <w:tcPr>
            <w:tcW w:w="609" w:type="pct"/>
            <w:tcBorders>
              <w:top w:val="single" w:sz="4" w:space="0" w:color="auto"/>
            </w:tcBorders>
            <w:noWrap/>
            <w:hideMark/>
          </w:tcPr>
          <w:p w:rsidR="005E2ADD" w:rsidRPr="00037197" w:rsidRDefault="005E2ADD" w:rsidP="006059D2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Three</w:t>
            </w:r>
          </w:p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5E2ADD" w:rsidRPr="00037197" w:rsidRDefault="005E2ADD" w:rsidP="006059D2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Four</w:t>
            </w:r>
          </w:p>
        </w:tc>
        <w:tc>
          <w:tcPr>
            <w:tcW w:w="539" w:type="pct"/>
            <w:tcBorders>
              <w:top w:val="single" w:sz="4" w:space="0" w:color="auto"/>
            </w:tcBorders>
            <w:noWrap/>
            <w:hideMark/>
          </w:tcPr>
          <w:p w:rsidR="005E2ADD" w:rsidRPr="00037197" w:rsidRDefault="005E2ADD" w:rsidP="006059D2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Five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5E2ADD" w:rsidRPr="00037197" w:rsidRDefault="005E2ADD" w:rsidP="006059D2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Total</w:t>
            </w:r>
          </w:p>
        </w:tc>
      </w:tr>
      <w:tr w:rsidR="00037197" w:rsidRPr="00E94110" w:rsidTr="006059D2">
        <w:trPr>
          <w:cnfStyle w:val="000000100000"/>
          <w:trHeight w:val="300"/>
        </w:trPr>
        <w:tc>
          <w:tcPr>
            <w:cnfStyle w:val="001000000000"/>
            <w:tcW w:w="1157" w:type="pct"/>
            <w:tcBorders>
              <w:left w:val="single" w:sz="4" w:space="0" w:color="auto"/>
            </w:tcBorders>
            <w:noWrap/>
            <w:hideMark/>
          </w:tcPr>
          <w:p w:rsidR="005E2ADD" w:rsidRPr="00E94110" w:rsidRDefault="005E2ADD" w:rsidP="006059D2">
            <w:pPr>
              <w:rPr>
                <w:lang w:val="en-US"/>
              </w:rPr>
            </w:pPr>
            <w:r w:rsidRPr="00E94110">
              <w:rPr>
                <w:lang w:val="en-US"/>
              </w:rPr>
              <w:t>Total cost</w:t>
            </w:r>
          </w:p>
        </w:tc>
        <w:tc>
          <w:tcPr>
            <w:tcW w:w="799" w:type="pct"/>
            <w:noWrap/>
            <w:hideMark/>
          </w:tcPr>
          <w:p w:rsidR="005E2ADD" w:rsidRPr="00E94110" w:rsidRDefault="005E2ADD" w:rsidP="006059D2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9,891,300</w:t>
            </w:r>
          </w:p>
        </w:tc>
        <w:tc>
          <w:tcPr>
            <w:tcW w:w="690" w:type="pct"/>
            <w:noWrap/>
            <w:hideMark/>
          </w:tcPr>
          <w:p w:rsidR="005E2ADD" w:rsidRPr="00E94110" w:rsidRDefault="005E2ADD" w:rsidP="006059D2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9,852,900</w:t>
            </w:r>
          </w:p>
        </w:tc>
        <w:tc>
          <w:tcPr>
            <w:tcW w:w="609" w:type="pct"/>
            <w:noWrap/>
            <w:hideMark/>
          </w:tcPr>
          <w:p w:rsidR="005E2ADD" w:rsidRPr="00E94110" w:rsidRDefault="005E2ADD" w:rsidP="006059D2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9,814,500</w:t>
            </w:r>
          </w:p>
        </w:tc>
        <w:tc>
          <w:tcPr>
            <w:tcW w:w="556" w:type="pct"/>
            <w:noWrap/>
            <w:hideMark/>
          </w:tcPr>
          <w:p w:rsidR="005E2ADD" w:rsidRPr="00E94110" w:rsidRDefault="005E2ADD" w:rsidP="006059D2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9,747,900</w:t>
            </w:r>
          </w:p>
        </w:tc>
        <w:tc>
          <w:tcPr>
            <w:tcW w:w="539" w:type="pct"/>
            <w:noWrap/>
            <w:hideMark/>
          </w:tcPr>
          <w:p w:rsidR="005E2ADD" w:rsidRPr="00E94110" w:rsidRDefault="005E2ADD" w:rsidP="006059D2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9,730,500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noWrap/>
            <w:hideMark/>
          </w:tcPr>
          <w:p w:rsidR="005E2ADD" w:rsidRPr="00E94110" w:rsidRDefault="005E2ADD" w:rsidP="006059D2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49,037,100</w:t>
            </w:r>
          </w:p>
        </w:tc>
      </w:tr>
      <w:tr w:rsidR="00037197" w:rsidRPr="00E94110" w:rsidTr="006059D2">
        <w:trPr>
          <w:trHeight w:val="300"/>
        </w:trPr>
        <w:tc>
          <w:tcPr>
            <w:cnfStyle w:val="001000000000"/>
            <w:tcW w:w="1157" w:type="pct"/>
            <w:tcBorders>
              <w:left w:val="single" w:sz="4" w:space="0" w:color="auto"/>
            </w:tcBorders>
            <w:noWrap/>
            <w:hideMark/>
          </w:tcPr>
          <w:p w:rsidR="005E2ADD" w:rsidRPr="00E94110" w:rsidRDefault="005E2ADD" w:rsidP="006059D2">
            <w:pPr>
              <w:rPr>
                <w:lang w:val="en-US"/>
              </w:rPr>
            </w:pPr>
            <w:r w:rsidRPr="00E94110">
              <w:rPr>
                <w:lang w:val="en-US"/>
              </w:rPr>
              <w:t>Net profit</w:t>
            </w:r>
          </w:p>
        </w:tc>
        <w:tc>
          <w:tcPr>
            <w:tcW w:w="799" w:type="pct"/>
            <w:noWrap/>
            <w:hideMark/>
          </w:tcPr>
          <w:p w:rsidR="005E2ADD" w:rsidRPr="00E94110" w:rsidRDefault="005E2ADD" w:rsidP="006059D2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908,700</w:t>
            </w:r>
          </w:p>
        </w:tc>
        <w:tc>
          <w:tcPr>
            <w:tcW w:w="690" w:type="pct"/>
            <w:noWrap/>
            <w:hideMark/>
          </w:tcPr>
          <w:p w:rsidR="005E2ADD" w:rsidRPr="00E94110" w:rsidRDefault="005E2ADD" w:rsidP="006059D2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947,100</w:t>
            </w:r>
          </w:p>
        </w:tc>
        <w:tc>
          <w:tcPr>
            <w:tcW w:w="609" w:type="pct"/>
            <w:noWrap/>
            <w:hideMark/>
          </w:tcPr>
          <w:p w:rsidR="005E2ADD" w:rsidRPr="00E94110" w:rsidRDefault="005E2ADD" w:rsidP="006059D2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985,500</w:t>
            </w:r>
          </w:p>
        </w:tc>
        <w:tc>
          <w:tcPr>
            <w:tcW w:w="556" w:type="pct"/>
            <w:noWrap/>
            <w:hideMark/>
          </w:tcPr>
          <w:p w:rsidR="005E2ADD" w:rsidRPr="00E94110" w:rsidRDefault="005E2ADD" w:rsidP="006059D2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1,052,100</w:t>
            </w:r>
          </w:p>
        </w:tc>
        <w:tc>
          <w:tcPr>
            <w:tcW w:w="539" w:type="pct"/>
            <w:noWrap/>
            <w:hideMark/>
          </w:tcPr>
          <w:p w:rsidR="005E2ADD" w:rsidRPr="00E94110" w:rsidRDefault="005E2ADD" w:rsidP="006059D2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1,069,500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noWrap/>
            <w:hideMark/>
          </w:tcPr>
          <w:p w:rsidR="005E2ADD" w:rsidRPr="00E94110" w:rsidRDefault="005E2ADD" w:rsidP="006059D2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4,962,900</w:t>
            </w:r>
          </w:p>
        </w:tc>
      </w:tr>
      <w:tr w:rsidR="00037197" w:rsidRPr="00E94110" w:rsidTr="006059D2">
        <w:trPr>
          <w:cnfStyle w:val="000000100000"/>
          <w:trHeight w:val="300"/>
        </w:trPr>
        <w:tc>
          <w:tcPr>
            <w:cnfStyle w:val="001000000000"/>
            <w:tcW w:w="1157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5E2ADD" w:rsidRPr="00E94110" w:rsidRDefault="005E2ADD" w:rsidP="006059D2">
            <w:pPr>
              <w:rPr>
                <w:lang w:val="en-US"/>
              </w:rPr>
            </w:pPr>
            <w:r w:rsidRPr="00E94110">
              <w:rPr>
                <w:lang w:val="en-US"/>
              </w:rPr>
              <w:t>Provision for taxation 30%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noWrap/>
            <w:hideMark/>
          </w:tcPr>
          <w:p w:rsidR="005E2ADD" w:rsidRPr="00E94110" w:rsidRDefault="005E2ADD" w:rsidP="006059D2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272,610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noWrap/>
            <w:hideMark/>
          </w:tcPr>
          <w:p w:rsidR="005E2ADD" w:rsidRPr="00E94110" w:rsidRDefault="005E2ADD" w:rsidP="006059D2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284,130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noWrap/>
            <w:hideMark/>
          </w:tcPr>
          <w:p w:rsidR="005E2ADD" w:rsidRPr="00E94110" w:rsidRDefault="005E2ADD" w:rsidP="006059D2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295,650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noWrap/>
            <w:hideMark/>
          </w:tcPr>
          <w:p w:rsidR="005E2ADD" w:rsidRPr="00E94110" w:rsidRDefault="005E2ADD" w:rsidP="006059D2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315,630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noWrap/>
            <w:hideMark/>
          </w:tcPr>
          <w:p w:rsidR="005E2ADD" w:rsidRPr="00E94110" w:rsidRDefault="005E2ADD" w:rsidP="006059D2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320,850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ADD" w:rsidRPr="00E94110" w:rsidRDefault="005E2ADD" w:rsidP="006059D2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1,488,870</w:t>
            </w:r>
          </w:p>
        </w:tc>
      </w:tr>
      <w:tr w:rsidR="00037197" w:rsidRPr="00E94110" w:rsidTr="006059D2">
        <w:trPr>
          <w:trHeight w:val="300"/>
        </w:trPr>
        <w:tc>
          <w:tcPr>
            <w:cnfStyle w:val="001000000000"/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5E2ADD" w:rsidRPr="00E94110" w:rsidRDefault="005E2ADD" w:rsidP="006059D2">
            <w:pPr>
              <w:rPr>
                <w:lang w:val="en-US"/>
              </w:rPr>
            </w:pPr>
            <w:r w:rsidRPr="00E94110">
              <w:rPr>
                <w:lang w:val="en-US"/>
              </w:rPr>
              <w:t>Profit after Taxation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E2ADD" w:rsidRPr="006059D2" w:rsidRDefault="005E2ADD" w:rsidP="006059D2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636,090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E2ADD" w:rsidRPr="006059D2" w:rsidRDefault="005E2ADD" w:rsidP="006059D2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662,970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E2ADD" w:rsidRPr="006059D2" w:rsidRDefault="005E2ADD" w:rsidP="006059D2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689,850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E2ADD" w:rsidRPr="006059D2" w:rsidRDefault="005E2ADD" w:rsidP="006059D2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736,470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E2ADD" w:rsidRPr="006059D2" w:rsidRDefault="005E2ADD" w:rsidP="006059D2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748,650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2ADD" w:rsidRPr="006059D2" w:rsidRDefault="005E2ADD" w:rsidP="006059D2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3,474,030</w:t>
            </w:r>
          </w:p>
        </w:tc>
      </w:tr>
    </w:tbl>
    <w:p w:rsidR="00E94110" w:rsidRDefault="00E94110">
      <w:pPr>
        <w:rPr>
          <w:rFonts w:ascii="Arial" w:hAnsi="Arial" w:cs="Arial"/>
          <w:sz w:val="24"/>
          <w:szCs w:val="24"/>
        </w:rPr>
      </w:pPr>
    </w:p>
    <w:p w:rsidR="005E2ADD" w:rsidRPr="00C3575B" w:rsidRDefault="00BC4AD2">
      <w:pPr>
        <w:rPr>
          <w:rFonts w:ascii="Arial" w:hAnsi="Arial" w:cs="Arial"/>
          <w:b/>
          <w:sz w:val="24"/>
          <w:szCs w:val="24"/>
          <w:u w:val="single"/>
        </w:rPr>
      </w:pPr>
      <w:r w:rsidRPr="00C3575B">
        <w:rPr>
          <w:rFonts w:ascii="Arial" w:hAnsi="Arial" w:cs="Arial"/>
          <w:b/>
          <w:sz w:val="24"/>
          <w:szCs w:val="24"/>
          <w:u w:val="single"/>
        </w:rPr>
        <w:t xml:space="preserve">Projected </w:t>
      </w:r>
      <w:r w:rsidR="00027CF7" w:rsidRPr="00C3575B">
        <w:rPr>
          <w:rFonts w:ascii="Arial" w:hAnsi="Arial" w:cs="Arial"/>
          <w:b/>
          <w:sz w:val="24"/>
          <w:szCs w:val="24"/>
          <w:u w:val="single"/>
        </w:rPr>
        <w:t>cash flow (5years)</w:t>
      </w:r>
      <w:r w:rsidR="00C3575B" w:rsidRPr="00C3575B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Style w:val="LightShading-Accent5"/>
        <w:tblW w:w="4208" w:type="pct"/>
        <w:tblLayout w:type="fixed"/>
        <w:tblLook w:val="04A0"/>
      </w:tblPr>
      <w:tblGrid>
        <w:gridCol w:w="2589"/>
        <w:gridCol w:w="1748"/>
        <w:gridCol w:w="1530"/>
        <w:gridCol w:w="1351"/>
        <w:gridCol w:w="1260"/>
        <w:gridCol w:w="1169"/>
        <w:gridCol w:w="1442"/>
      </w:tblGrid>
      <w:tr w:rsidR="00037197" w:rsidRPr="00BC4AD2" w:rsidTr="006059D2">
        <w:trPr>
          <w:cnfStyle w:val="100000000000"/>
          <w:trHeight w:val="300"/>
        </w:trPr>
        <w:tc>
          <w:tcPr>
            <w:cnfStyle w:val="001000000000"/>
            <w:tcW w:w="1167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037197" w:rsidRPr="00BC4AD2" w:rsidRDefault="00037197" w:rsidP="00BC4AD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val="en-US"/>
              </w:rPr>
              <w:t>Year</w:t>
            </w:r>
          </w:p>
        </w:tc>
        <w:tc>
          <w:tcPr>
            <w:tcW w:w="788" w:type="pct"/>
            <w:tcBorders>
              <w:top w:val="single" w:sz="4" w:space="0" w:color="auto"/>
            </w:tcBorders>
            <w:noWrap/>
            <w:hideMark/>
          </w:tcPr>
          <w:p w:rsidR="00037197" w:rsidRPr="00BC4AD2" w:rsidRDefault="00037197" w:rsidP="00BC4AD2">
            <w:pPr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One</w:t>
            </w:r>
          </w:p>
        </w:tc>
        <w:tc>
          <w:tcPr>
            <w:tcW w:w="690" w:type="pct"/>
            <w:tcBorders>
              <w:top w:val="single" w:sz="4" w:space="0" w:color="auto"/>
            </w:tcBorders>
            <w:noWrap/>
            <w:hideMark/>
          </w:tcPr>
          <w:p w:rsidR="00037197" w:rsidRPr="00BC4AD2" w:rsidRDefault="00037197" w:rsidP="00BC4AD2">
            <w:pPr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Two</w:t>
            </w:r>
          </w:p>
        </w:tc>
        <w:tc>
          <w:tcPr>
            <w:tcW w:w="609" w:type="pct"/>
            <w:tcBorders>
              <w:top w:val="single" w:sz="4" w:space="0" w:color="auto"/>
            </w:tcBorders>
            <w:noWrap/>
            <w:hideMark/>
          </w:tcPr>
          <w:p w:rsidR="00037197" w:rsidRPr="00BC4AD2" w:rsidRDefault="00037197" w:rsidP="00BC4AD2">
            <w:pPr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Three</w:t>
            </w:r>
          </w:p>
        </w:tc>
        <w:tc>
          <w:tcPr>
            <w:tcW w:w="568" w:type="pct"/>
            <w:tcBorders>
              <w:top w:val="single" w:sz="4" w:space="0" w:color="auto"/>
            </w:tcBorders>
            <w:noWrap/>
            <w:hideMark/>
          </w:tcPr>
          <w:p w:rsidR="00037197" w:rsidRPr="00BC4AD2" w:rsidRDefault="00037197" w:rsidP="00BC4AD2">
            <w:pPr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Four</w:t>
            </w:r>
          </w:p>
        </w:tc>
        <w:tc>
          <w:tcPr>
            <w:tcW w:w="527" w:type="pct"/>
            <w:tcBorders>
              <w:top w:val="single" w:sz="4" w:space="0" w:color="auto"/>
            </w:tcBorders>
            <w:noWrap/>
            <w:hideMark/>
          </w:tcPr>
          <w:p w:rsidR="00037197" w:rsidRPr="00BC4AD2" w:rsidRDefault="00037197" w:rsidP="00BC4AD2">
            <w:pPr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Five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037197" w:rsidRPr="00BC4AD2" w:rsidRDefault="00C3575B" w:rsidP="00037197">
            <w:pPr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Net</w:t>
            </w:r>
            <w:r w:rsidR="00037197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 xml:space="preserve"> cash from Ops</w:t>
            </w:r>
          </w:p>
        </w:tc>
      </w:tr>
      <w:tr w:rsidR="00037197" w:rsidRPr="00BC4AD2" w:rsidTr="006059D2">
        <w:trPr>
          <w:cnfStyle w:val="000000100000"/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</w:tcBorders>
            <w:noWrap/>
            <w:hideMark/>
          </w:tcPr>
          <w:p w:rsidR="00037197" w:rsidRPr="00BC4AD2" w:rsidRDefault="00037197" w:rsidP="00BC4AD2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Net cash </w:t>
            </w:r>
          </w:p>
        </w:tc>
        <w:tc>
          <w:tcPr>
            <w:tcW w:w="788" w:type="pct"/>
            <w:noWrap/>
            <w:hideMark/>
          </w:tcPr>
          <w:p w:rsidR="00037197" w:rsidRPr="00BC4AD2" w:rsidRDefault="00037197" w:rsidP="00BC4AD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(2,134,800)</w:t>
            </w:r>
          </w:p>
        </w:tc>
        <w:tc>
          <w:tcPr>
            <w:tcW w:w="690" w:type="pct"/>
            <w:noWrap/>
            <w:hideMark/>
          </w:tcPr>
          <w:p w:rsidR="00037197" w:rsidRPr="00BC4AD2" w:rsidRDefault="00037197" w:rsidP="00BC4AD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540,990</w:t>
            </w:r>
          </w:p>
        </w:tc>
        <w:tc>
          <w:tcPr>
            <w:tcW w:w="609" w:type="pct"/>
            <w:noWrap/>
            <w:hideMark/>
          </w:tcPr>
          <w:p w:rsidR="00037197" w:rsidRPr="00BC4AD2" w:rsidRDefault="00037197" w:rsidP="00BC4AD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567,870</w:t>
            </w:r>
          </w:p>
        </w:tc>
        <w:tc>
          <w:tcPr>
            <w:tcW w:w="568" w:type="pct"/>
            <w:noWrap/>
            <w:hideMark/>
          </w:tcPr>
          <w:p w:rsidR="00037197" w:rsidRPr="00BC4AD2" w:rsidRDefault="00037197" w:rsidP="00BC4AD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610,950</w:t>
            </w:r>
          </w:p>
        </w:tc>
        <w:tc>
          <w:tcPr>
            <w:tcW w:w="527" w:type="pct"/>
            <w:noWrap/>
            <w:hideMark/>
          </w:tcPr>
          <w:p w:rsidR="00037197" w:rsidRPr="00BC4AD2" w:rsidRDefault="00037197" w:rsidP="00BC4AD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782,370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noWrap/>
            <w:hideMark/>
          </w:tcPr>
          <w:p w:rsidR="00037197" w:rsidRPr="00BC4AD2" w:rsidRDefault="00037197" w:rsidP="00BC4AD2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367,380</w:t>
            </w:r>
          </w:p>
        </w:tc>
      </w:tr>
      <w:tr w:rsidR="00037197" w:rsidRPr="00BC4AD2" w:rsidTr="006059D2">
        <w:trPr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</w:tcBorders>
            <w:noWrap/>
            <w:hideMark/>
          </w:tcPr>
          <w:p w:rsidR="00037197" w:rsidRPr="00BC4AD2" w:rsidRDefault="00037197" w:rsidP="00BC4AD2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Opening balance</w:t>
            </w:r>
          </w:p>
        </w:tc>
        <w:tc>
          <w:tcPr>
            <w:tcW w:w="788" w:type="pct"/>
            <w:noWrap/>
            <w:hideMark/>
          </w:tcPr>
          <w:p w:rsidR="00037197" w:rsidRPr="00BC4AD2" w:rsidRDefault="00037197" w:rsidP="00BC4AD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690" w:type="pct"/>
            <w:noWrap/>
            <w:hideMark/>
          </w:tcPr>
          <w:p w:rsidR="00037197" w:rsidRPr="00BC4AD2" w:rsidRDefault="00037197" w:rsidP="00BC4AD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(2,134,800)</w:t>
            </w:r>
          </w:p>
        </w:tc>
        <w:tc>
          <w:tcPr>
            <w:tcW w:w="609" w:type="pct"/>
            <w:noWrap/>
            <w:hideMark/>
          </w:tcPr>
          <w:p w:rsidR="00037197" w:rsidRPr="00BC4AD2" w:rsidRDefault="00037197" w:rsidP="00BC4AD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(1,593,810)</w:t>
            </w:r>
          </w:p>
        </w:tc>
        <w:tc>
          <w:tcPr>
            <w:tcW w:w="568" w:type="pct"/>
            <w:noWrap/>
            <w:hideMark/>
          </w:tcPr>
          <w:p w:rsidR="00037197" w:rsidRPr="00BC4AD2" w:rsidRDefault="00037197" w:rsidP="00BC4AD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(1,025,940)</w:t>
            </w:r>
          </w:p>
        </w:tc>
        <w:tc>
          <w:tcPr>
            <w:tcW w:w="527" w:type="pct"/>
            <w:noWrap/>
            <w:hideMark/>
          </w:tcPr>
          <w:p w:rsidR="00037197" w:rsidRPr="00BC4AD2" w:rsidRDefault="00037197" w:rsidP="00BC4AD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(414,990)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noWrap/>
            <w:hideMark/>
          </w:tcPr>
          <w:p w:rsidR="00037197" w:rsidRPr="00BC4AD2" w:rsidRDefault="00037197" w:rsidP="00BC4AD2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</w:tr>
      <w:tr w:rsidR="00037197" w:rsidRPr="00BC4AD2" w:rsidTr="006059D2">
        <w:trPr>
          <w:cnfStyle w:val="000000100000"/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037197" w:rsidRPr="00BC4AD2" w:rsidRDefault="00037197" w:rsidP="00BC4AD2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Closing balance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noWrap/>
            <w:hideMark/>
          </w:tcPr>
          <w:p w:rsidR="00037197" w:rsidRPr="00BC4AD2" w:rsidRDefault="00037197" w:rsidP="00BC4AD2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FF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/>
                <w:color w:val="FF0000"/>
                <w:lang w:val="en-US"/>
              </w:rPr>
              <w:t>(2,134,800)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noWrap/>
            <w:hideMark/>
          </w:tcPr>
          <w:p w:rsidR="00037197" w:rsidRPr="00BC4AD2" w:rsidRDefault="00037197" w:rsidP="00BC4AD2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FF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/>
                <w:color w:val="FF0000"/>
                <w:lang w:val="en-US"/>
              </w:rPr>
              <w:t>(1,593,810)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noWrap/>
            <w:hideMark/>
          </w:tcPr>
          <w:p w:rsidR="00037197" w:rsidRPr="00BC4AD2" w:rsidRDefault="00037197" w:rsidP="00BC4AD2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FF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/>
                <w:color w:val="FF0000"/>
                <w:lang w:val="en-US"/>
              </w:rPr>
              <w:t>(1,025,940)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noWrap/>
            <w:hideMark/>
          </w:tcPr>
          <w:p w:rsidR="00037197" w:rsidRPr="00BC4AD2" w:rsidRDefault="00037197" w:rsidP="00BC4AD2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FF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/>
                <w:color w:val="FF0000"/>
                <w:lang w:val="en-US"/>
              </w:rPr>
              <w:t>(414,990)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noWrap/>
            <w:hideMark/>
          </w:tcPr>
          <w:p w:rsidR="00037197" w:rsidRPr="00BC4AD2" w:rsidRDefault="00037197" w:rsidP="00BC4AD2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FF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/>
                <w:color w:val="FF0000"/>
                <w:lang w:val="en-US"/>
              </w:rPr>
              <w:t>367,380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7197" w:rsidRPr="00BC4AD2" w:rsidRDefault="00037197" w:rsidP="00BC4AD2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color w:val="FF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/>
                <w:color w:val="FF0000"/>
                <w:lang w:val="en-US"/>
              </w:rPr>
              <w:t>367,380</w:t>
            </w:r>
          </w:p>
        </w:tc>
      </w:tr>
    </w:tbl>
    <w:p w:rsidR="00027CF7" w:rsidRDefault="00027CF7">
      <w:pPr>
        <w:rPr>
          <w:rFonts w:ascii="Arial" w:hAnsi="Arial" w:cs="Arial"/>
          <w:sz w:val="24"/>
          <w:szCs w:val="24"/>
        </w:rPr>
      </w:pPr>
    </w:p>
    <w:p w:rsidR="005E2ADD" w:rsidRPr="0093420A" w:rsidRDefault="00C357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 that the net income generated over five years is </w:t>
      </w:r>
      <w:proofErr w:type="spellStart"/>
      <w:r>
        <w:rPr>
          <w:rFonts w:ascii="Arial" w:hAnsi="Arial" w:cs="Arial"/>
          <w:sz w:val="24"/>
          <w:szCs w:val="24"/>
        </w:rPr>
        <w:t>shs</w:t>
      </w:r>
      <w:proofErr w:type="spellEnd"/>
      <w:r>
        <w:rPr>
          <w:rFonts w:ascii="Arial" w:hAnsi="Arial" w:cs="Arial"/>
          <w:sz w:val="24"/>
          <w:szCs w:val="24"/>
        </w:rPr>
        <w:t xml:space="preserve"> 3,474.030 million whereas net cash saving over the five years is only </w:t>
      </w:r>
      <w:proofErr w:type="spellStart"/>
      <w:r>
        <w:rPr>
          <w:rFonts w:ascii="Arial" w:hAnsi="Arial" w:cs="Arial"/>
          <w:sz w:val="24"/>
          <w:szCs w:val="24"/>
        </w:rPr>
        <w:t>shs</w:t>
      </w:r>
      <w:proofErr w:type="spellEnd"/>
      <w:r>
        <w:rPr>
          <w:rFonts w:ascii="Arial" w:hAnsi="Arial" w:cs="Arial"/>
          <w:sz w:val="24"/>
          <w:szCs w:val="24"/>
        </w:rPr>
        <w:t xml:space="preserve"> 367.38 million! Whereas profits were being made, the business was swimming in overdraft for four and half years! This demonstrates that it is one thing making profit and another to have a health cash flow.</w:t>
      </w:r>
    </w:p>
    <w:p w:rsidR="00027CF7" w:rsidRPr="0093420A" w:rsidRDefault="00027CF7">
      <w:pPr>
        <w:rPr>
          <w:rFonts w:ascii="Arial" w:hAnsi="Arial" w:cs="Arial"/>
          <w:sz w:val="24"/>
          <w:szCs w:val="24"/>
        </w:rPr>
      </w:pPr>
    </w:p>
    <w:sectPr w:rsidR="00027CF7" w:rsidRPr="0093420A" w:rsidSect="00E9411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09A" w:rsidRDefault="002F509A" w:rsidP="00FD5E0B">
      <w:pPr>
        <w:spacing w:after="0" w:line="240" w:lineRule="auto"/>
      </w:pPr>
      <w:r>
        <w:separator/>
      </w:r>
    </w:p>
  </w:endnote>
  <w:endnote w:type="continuationSeparator" w:id="0">
    <w:p w:rsidR="002F509A" w:rsidRDefault="002F509A" w:rsidP="00FD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09A" w:rsidRDefault="002F509A" w:rsidP="00FD5E0B">
      <w:pPr>
        <w:spacing w:after="0" w:line="240" w:lineRule="auto"/>
      </w:pPr>
      <w:r>
        <w:separator/>
      </w:r>
    </w:p>
  </w:footnote>
  <w:footnote w:type="continuationSeparator" w:id="0">
    <w:p w:rsidR="002F509A" w:rsidRDefault="002F509A" w:rsidP="00FD5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E0B" w:rsidRDefault="00766BCA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0;margin-top:-37pt;width:516.5pt;height:70.2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" fillcolor="white [3201]" stroked="f" strokeweight="2pt">
          <v:textbox style="mso-fit-shape-to-text:t">
            <w:txbxContent>
              <w:p w:rsidR="00DA5EC7" w:rsidRDefault="00DA5EC7" w:rsidP="00DA5EC7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754911" cy="616661"/>
                      <wp:effectExtent l="0" t="0" r="7620" b="0"/>
                      <wp:docPr id="3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4684" cy="616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Constantia" w:hAnsi="Constantia"/>
                    <w:i/>
                    <w:sz w:val="20"/>
                    <w:szCs w:val="20"/>
                  </w:rPr>
                  <w:t xml:space="preserve">    </w:t>
                </w:r>
                <w:r w:rsidRPr="00271207">
                  <w:rPr>
                    <w:rFonts w:ascii="Constantia" w:hAnsi="Constantia"/>
                    <w:i/>
                    <w:sz w:val="20"/>
                    <w:szCs w:val="20"/>
                  </w:rPr>
                  <w:t>Training in Financial &amp; Business Management for Road Contractors</w:t>
                </w:r>
                <w:r>
                  <w:rPr>
                    <w:rFonts w:ascii="Constantia" w:hAnsi="Constantia"/>
                    <w:i/>
                    <w:sz w:val="20"/>
                    <w:szCs w:val="20"/>
                  </w:rPr>
                  <w:t xml:space="preserve">      </w:t>
                </w:r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1371600" cy="403860"/>
                      <wp:effectExtent l="19050" t="0" r="0" b="0"/>
                      <wp:docPr id="4" name="Picture 12" descr="Description: C:\Users\CROSSR~1\AppData\Local\Temp\CrossRoads Logo with Sloga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Description: C:\Users\CROSSR~1\AppData\Local\Temp\CrossRoads Logo with Slogan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D5E0B" w:rsidRPr="00FD5E0B">
      <w:rPr>
        <w:rFonts w:ascii="Constantia" w:hAnsi="Constantia"/>
        <w:i/>
        <w:sz w:val="18"/>
        <w:szCs w:val="18"/>
      </w:rPr>
      <w:t>Training in Financial &amp; Business Management for Road Contractors</w:t>
    </w:r>
    <w:r w:rsidR="00FD5E0B">
      <w:rPr>
        <w:rFonts w:ascii="Constantia" w:hAnsi="Constantia"/>
        <w:i/>
        <w:sz w:val="20"/>
        <w:szCs w:val="20"/>
      </w:rPr>
      <w:t xml:space="preserve">      </w:t>
    </w:r>
    <w:r w:rsidR="00FD5E0B"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7CF7"/>
    <w:rsid w:val="00027CF7"/>
    <w:rsid w:val="00037197"/>
    <w:rsid w:val="00065E00"/>
    <w:rsid w:val="0007647F"/>
    <w:rsid w:val="00186236"/>
    <w:rsid w:val="001D17C7"/>
    <w:rsid w:val="002F509A"/>
    <w:rsid w:val="00427413"/>
    <w:rsid w:val="004B3367"/>
    <w:rsid w:val="00572323"/>
    <w:rsid w:val="00582621"/>
    <w:rsid w:val="005B0A21"/>
    <w:rsid w:val="005E2ADD"/>
    <w:rsid w:val="006059D2"/>
    <w:rsid w:val="006A7064"/>
    <w:rsid w:val="006B6333"/>
    <w:rsid w:val="006D7248"/>
    <w:rsid w:val="00766BCA"/>
    <w:rsid w:val="007D3F5E"/>
    <w:rsid w:val="008035E8"/>
    <w:rsid w:val="00832D26"/>
    <w:rsid w:val="0093420A"/>
    <w:rsid w:val="009349D8"/>
    <w:rsid w:val="009349E9"/>
    <w:rsid w:val="00941A07"/>
    <w:rsid w:val="00A20718"/>
    <w:rsid w:val="00A915CE"/>
    <w:rsid w:val="00A96312"/>
    <w:rsid w:val="00B3153B"/>
    <w:rsid w:val="00B8023C"/>
    <w:rsid w:val="00BC4AD2"/>
    <w:rsid w:val="00BC784E"/>
    <w:rsid w:val="00C30B6A"/>
    <w:rsid w:val="00C3575B"/>
    <w:rsid w:val="00C5212C"/>
    <w:rsid w:val="00CA2695"/>
    <w:rsid w:val="00CC303F"/>
    <w:rsid w:val="00DA5EC7"/>
    <w:rsid w:val="00DE03A1"/>
    <w:rsid w:val="00E22016"/>
    <w:rsid w:val="00E94110"/>
    <w:rsid w:val="00EB5D47"/>
    <w:rsid w:val="00F14AAD"/>
    <w:rsid w:val="00F436C7"/>
    <w:rsid w:val="00FD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71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5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E0B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D5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E0B"/>
    <w:rPr>
      <w:lang w:val="en-GB"/>
    </w:rPr>
  </w:style>
  <w:style w:type="table" w:styleId="TableGrid">
    <w:name w:val="Table Grid"/>
    <w:basedOn w:val="TableNormal"/>
    <w:uiPriority w:val="59"/>
    <w:rsid w:val="0003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6059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FBBE45A02FF43B2DB012F633F9BF5" ma:contentTypeVersion="0" ma:contentTypeDescription="Create a new document." ma:contentTypeScope="" ma:versionID="1cd96de4538a9ea783765af400c696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ACBA9-AD27-488C-9DA4-C00430ADC443}"/>
</file>

<file path=customXml/itemProps2.xml><?xml version="1.0" encoding="utf-8"?>
<ds:datastoreItem xmlns:ds="http://schemas.openxmlformats.org/officeDocument/2006/customXml" ds:itemID="{E5295B6C-476D-4734-A0A4-5B52B250DA4A}"/>
</file>

<file path=customXml/itemProps3.xml><?xml version="1.0" encoding="utf-8"?>
<ds:datastoreItem xmlns:ds="http://schemas.openxmlformats.org/officeDocument/2006/customXml" ds:itemID="{A6E52694-6D5B-44B0-9038-66383CB07F31}"/>
</file>

<file path=customXml/itemProps4.xml><?xml version="1.0" encoding="utf-8"?>
<ds:datastoreItem xmlns:ds="http://schemas.openxmlformats.org/officeDocument/2006/customXml" ds:itemID="{836DAD24-BA39-40B3-89B2-02DAE03E9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Ssemmanda</dc:creator>
  <cp:keywords>TRT009</cp:keywords>
  <dc:description/>
  <cp:lastModifiedBy>Ssemmanda</cp:lastModifiedBy>
  <cp:revision>8</cp:revision>
  <dcterms:created xsi:type="dcterms:W3CDTF">2012-08-09T00:07:00Z</dcterms:created>
  <dcterms:modified xsi:type="dcterms:W3CDTF">2012-08-16T10:23:00Z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0x010100DA7FBBE45A02FF43B2DB012F633F9BF5</vt:lpwstr>
  </property>
</Properties>
</file>